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B39A75" w14:textId="07483085" w:rsidR="005E5661" w:rsidRPr="008E7F3E" w:rsidRDefault="00AA4626" w:rsidP="0030454A">
      <w:pPr>
        <w:autoSpaceDE w:val="0"/>
        <w:autoSpaceDN w:val="0"/>
        <w:adjustRightInd w:val="0"/>
        <w:jc w:val="center"/>
        <w:rPr>
          <w:b/>
          <w:caps/>
          <w:sz w:val="24"/>
          <w:szCs w:val="24"/>
          <w:lang w:val="en-GB"/>
        </w:rPr>
      </w:pPr>
      <w:r w:rsidRPr="008E7F3E">
        <w:rPr>
          <w:b/>
          <w:caps/>
          <w:sz w:val="24"/>
          <w:szCs w:val="24"/>
          <w:lang w:val="en-GB"/>
        </w:rPr>
        <w:t xml:space="preserve">on the </w:t>
      </w:r>
      <w:r w:rsidR="00692AEB" w:rsidRPr="008E7F3E">
        <w:rPr>
          <w:b/>
          <w:caps/>
          <w:sz w:val="24"/>
          <w:szCs w:val="24"/>
          <w:lang w:val="en-GB"/>
        </w:rPr>
        <w:t>preparation</w:t>
      </w:r>
      <w:r w:rsidRPr="008E7F3E">
        <w:rPr>
          <w:b/>
          <w:caps/>
          <w:sz w:val="24"/>
          <w:szCs w:val="24"/>
          <w:lang w:val="en-GB"/>
        </w:rPr>
        <w:t xml:space="preserve"> and submission of an abstract for </w:t>
      </w:r>
      <w:r w:rsidR="005E5661" w:rsidRPr="008E7F3E">
        <w:rPr>
          <w:b/>
          <w:caps/>
          <w:sz w:val="24"/>
          <w:szCs w:val="24"/>
          <w:lang w:val="en-GB"/>
        </w:rPr>
        <w:t xml:space="preserve">THE </w:t>
      </w:r>
    </w:p>
    <w:p w14:paraId="47393BFE" w14:textId="1E007FFD" w:rsidR="0030454A" w:rsidRPr="008E7F3E" w:rsidRDefault="001217EF" w:rsidP="0030454A">
      <w:pPr>
        <w:autoSpaceDE w:val="0"/>
        <w:autoSpaceDN w:val="0"/>
        <w:adjustRightInd w:val="0"/>
        <w:jc w:val="center"/>
        <w:rPr>
          <w:b/>
          <w:caps/>
          <w:sz w:val="24"/>
          <w:szCs w:val="24"/>
          <w:lang w:val="en-GB"/>
        </w:rPr>
      </w:pPr>
      <w:r w:rsidRPr="008E7F3E">
        <w:rPr>
          <w:b/>
          <w:caps/>
          <w:sz w:val="24"/>
          <w:szCs w:val="24"/>
          <w:lang w:val="en-GB"/>
        </w:rPr>
        <w:t>SECOND</w:t>
      </w:r>
      <w:r w:rsidR="007A268D" w:rsidRPr="008E7F3E">
        <w:rPr>
          <w:b/>
          <w:caps/>
          <w:sz w:val="24"/>
          <w:szCs w:val="24"/>
          <w:lang w:val="en-GB"/>
        </w:rPr>
        <w:t xml:space="preserve"> Latin-American Congress on Solid State Dosimetry and Radiation Measurements (LASSD-202</w:t>
      </w:r>
      <w:r w:rsidRPr="008E7F3E">
        <w:rPr>
          <w:b/>
          <w:caps/>
          <w:sz w:val="24"/>
          <w:szCs w:val="24"/>
          <w:lang w:val="en-GB"/>
        </w:rPr>
        <w:t>6</w:t>
      </w:r>
      <w:r w:rsidR="007A268D" w:rsidRPr="008E7F3E">
        <w:rPr>
          <w:b/>
          <w:caps/>
          <w:sz w:val="24"/>
          <w:szCs w:val="24"/>
          <w:lang w:val="en-GB"/>
        </w:rPr>
        <w:t xml:space="preserve">) </w:t>
      </w:r>
    </w:p>
    <w:p w14:paraId="79BF4FAB" w14:textId="77777777" w:rsidR="0030454A" w:rsidRPr="008E7F3E" w:rsidRDefault="0030454A" w:rsidP="0030454A">
      <w:pPr>
        <w:autoSpaceDE w:val="0"/>
        <w:autoSpaceDN w:val="0"/>
        <w:adjustRightInd w:val="0"/>
        <w:jc w:val="center"/>
        <w:rPr>
          <w:sz w:val="24"/>
          <w:szCs w:val="24"/>
          <w:lang w:val="en-GB"/>
        </w:rPr>
      </w:pPr>
    </w:p>
    <w:p w14:paraId="3B604F81" w14:textId="64CCEB51" w:rsidR="0030454A" w:rsidRPr="008E7F3E" w:rsidRDefault="00FC6AC7" w:rsidP="0030454A">
      <w:pPr>
        <w:autoSpaceDE w:val="0"/>
        <w:autoSpaceDN w:val="0"/>
        <w:adjustRightInd w:val="0"/>
        <w:jc w:val="center"/>
        <w:rPr>
          <w:sz w:val="20"/>
          <w:vertAlign w:val="superscript"/>
        </w:rPr>
      </w:pPr>
      <w:r w:rsidRPr="008E7F3E">
        <w:rPr>
          <w:sz w:val="20"/>
        </w:rPr>
        <w:t>BUENO</w:t>
      </w:r>
      <w:r w:rsidR="007A268D" w:rsidRPr="008E7F3E">
        <w:rPr>
          <w:sz w:val="20"/>
        </w:rPr>
        <w:t xml:space="preserve">, </w:t>
      </w:r>
      <w:r w:rsidRPr="008E7F3E">
        <w:rPr>
          <w:sz w:val="20"/>
        </w:rPr>
        <w:t>C</w:t>
      </w:r>
      <w:r w:rsidR="007A268D" w:rsidRPr="008E7F3E">
        <w:rPr>
          <w:sz w:val="20"/>
        </w:rPr>
        <w:t>.</w:t>
      </w:r>
      <w:r w:rsidRPr="008E7F3E">
        <w:rPr>
          <w:sz w:val="20"/>
        </w:rPr>
        <w:t>C</w:t>
      </w:r>
      <w:r w:rsidR="007A268D" w:rsidRPr="008E7F3E">
        <w:rPr>
          <w:sz w:val="20"/>
        </w:rPr>
        <w:t>.</w:t>
      </w:r>
      <w:r w:rsidR="00DA1089" w:rsidRPr="008E7F3E">
        <w:rPr>
          <w:sz w:val="20"/>
          <w:vertAlign w:val="superscript"/>
        </w:rPr>
        <w:t>1</w:t>
      </w:r>
      <w:r w:rsidR="005E5661" w:rsidRPr="008E7F3E">
        <w:rPr>
          <w:sz w:val="20"/>
        </w:rPr>
        <w:t xml:space="preserve">, </w:t>
      </w:r>
      <w:r w:rsidR="002F183B" w:rsidRPr="008E7F3E">
        <w:rPr>
          <w:sz w:val="20"/>
        </w:rPr>
        <w:t>ASFORA</w:t>
      </w:r>
      <w:r w:rsidR="007A268D" w:rsidRPr="008E7F3E">
        <w:rPr>
          <w:sz w:val="20"/>
        </w:rPr>
        <w:t xml:space="preserve">, </w:t>
      </w:r>
      <w:r w:rsidR="002F183B" w:rsidRPr="008E7F3E">
        <w:rPr>
          <w:sz w:val="20"/>
        </w:rPr>
        <w:t>V</w:t>
      </w:r>
      <w:r w:rsidR="008801BC" w:rsidRPr="008E7F3E">
        <w:rPr>
          <w:sz w:val="20"/>
        </w:rPr>
        <w:t>.</w:t>
      </w:r>
      <w:r w:rsidR="002F183B" w:rsidRPr="008E7F3E">
        <w:rPr>
          <w:sz w:val="20"/>
        </w:rPr>
        <w:t>K</w:t>
      </w:r>
      <w:r w:rsidR="00BE122B" w:rsidRPr="008E7F3E">
        <w:rPr>
          <w:sz w:val="20"/>
        </w:rPr>
        <w:t>.</w:t>
      </w:r>
      <w:r w:rsidR="00DA1089" w:rsidRPr="008E7F3E">
        <w:rPr>
          <w:sz w:val="20"/>
          <w:vertAlign w:val="superscript"/>
        </w:rPr>
        <w:t>2</w:t>
      </w:r>
      <w:r w:rsidR="00DA1089" w:rsidRPr="008E7F3E">
        <w:rPr>
          <w:sz w:val="20"/>
        </w:rPr>
        <w:t>,</w:t>
      </w:r>
      <w:r w:rsidR="005E5661" w:rsidRPr="008E7F3E">
        <w:rPr>
          <w:sz w:val="20"/>
          <w:vertAlign w:val="superscript"/>
        </w:rPr>
        <w:t xml:space="preserve"> </w:t>
      </w:r>
      <w:r w:rsidR="005E5661" w:rsidRPr="008E7F3E">
        <w:rPr>
          <w:sz w:val="20"/>
        </w:rPr>
        <w:t xml:space="preserve">and </w:t>
      </w:r>
      <w:r w:rsidR="007A268D" w:rsidRPr="008E7F3E">
        <w:rPr>
          <w:sz w:val="20"/>
        </w:rPr>
        <w:t>BAFFA</w:t>
      </w:r>
      <w:r w:rsidR="00DA1089" w:rsidRPr="008E7F3E">
        <w:rPr>
          <w:sz w:val="20"/>
        </w:rPr>
        <w:t xml:space="preserve">, </w:t>
      </w:r>
      <w:r w:rsidR="007A268D" w:rsidRPr="008E7F3E">
        <w:rPr>
          <w:sz w:val="20"/>
        </w:rPr>
        <w:t>O</w:t>
      </w:r>
      <w:r w:rsidR="00DA1089" w:rsidRPr="008E7F3E">
        <w:rPr>
          <w:sz w:val="20"/>
        </w:rPr>
        <w:t>.</w:t>
      </w:r>
      <w:r w:rsidR="007A268D" w:rsidRPr="008E7F3E">
        <w:rPr>
          <w:sz w:val="20"/>
          <w:vertAlign w:val="superscript"/>
        </w:rPr>
        <w:t>3</w:t>
      </w:r>
    </w:p>
    <w:p w14:paraId="78D6CF6B" w14:textId="77777777" w:rsidR="00B302E7" w:rsidRPr="008E7F3E" w:rsidRDefault="00B302E7" w:rsidP="0030454A">
      <w:pPr>
        <w:autoSpaceDE w:val="0"/>
        <w:autoSpaceDN w:val="0"/>
        <w:adjustRightInd w:val="0"/>
        <w:jc w:val="center"/>
        <w:rPr>
          <w:sz w:val="20"/>
        </w:rPr>
      </w:pPr>
    </w:p>
    <w:p w14:paraId="63E0279E" w14:textId="5161C7D2" w:rsidR="000B1E4D" w:rsidRPr="008E7F3E" w:rsidRDefault="005C2930" w:rsidP="008801BC">
      <w:pPr>
        <w:autoSpaceDE w:val="0"/>
        <w:autoSpaceDN w:val="0"/>
        <w:adjustRightInd w:val="0"/>
        <w:rPr>
          <w:sz w:val="20"/>
          <w:lang w:val="pt-BR"/>
        </w:rPr>
      </w:pPr>
      <w:r w:rsidRPr="008E7F3E">
        <w:rPr>
          <w:sz w:val="20"/>
          <w:vertAlign w:val="superscript"/>
          <w:lang w:val="pt-BR"/>
        </w:rPr>
        <w:t>1</w:t>
      </w:r>
      <w:r w:rsidR="00F424C9" w:rsidRPr="008E7F3E">
        <w:rPr>
          <w:sz w:val="20"/>
          <w:lang w:val="pt-BR"/>
        </w:rPr>
        <w:t xml:space="preserve">Instituto de </w:t>
      </w:r>
      <w:r w:rsidR="00FC6AC7" w:rsidRPr="008E7F3E">
        <w:rPr>
          <w:sz w:val="20"/>
          <w:lang w:val="pt-BR"/>
        </w:rPr>
        <w:t xml:space="preserve">Pesquisas </w:t>
      </w:r>
      <w:r w:rsidR="00BE3D12" w:rsidRPr="008E7F3E">
        <w:rPr>
          <w:sz w:val="20"/>
          <w:lang w:val="pt-BR"/>
        </w:rPr>
        <w:t>Energéticas e Nucleares</w:t>
      </w:r>
      <w:r w:rsidR="00F424C9" w:rsidRPr="008E7F3E">
        <w:rPr>
          <w:sz w:val="20"/>
          <w:lang w:val="pt-BR"/>
        </w:rPr>
        <w:t xml:space="preserve">, </w:t>
      </w:r>
      <w:r w:rsidR="00BE3D12" w:rsidRPr="008E7F3E">
        <w:rPr>
          <w:sz w:val="20"/>
          <w:lang w:val="pt-BR"/>
        </w:rPr>
        <w:t>IPEN/CNEN</w:t>
      </w:r>
      <w:r w:rsidR="00F424C9" w:rsidRPr="008E7F3E">
        <w:rPr>
          <w:sz w:val="20"/>
          <w:lang w:val="pt-BR"/>
        </w:rPr>
        <w:t xml:space="preserve">, </w:t>
      </w:r>
      <w:r w:rsidR="00BE3D12" w:rsidRPr="008E7F3E">
        <w:rPr>
          <w:sz w:val="20"/>
          <w:lang w:val="pt-BR"/>
        </w:rPr>
        <w:t>05508-000</w:t>
      </w:r>
      <w:r w:rsidR="00F424C9" w:rsidRPr="008E7F3E">
        <w:rPr>
          <w:sz w:val="20"/>
          <w:lang w:val="pt-BR"/>
        </w:rPr>
        <w:t xml:space="preserve"> </w:t>
      </w:r>
      <w:r w:rsidR="00BE3D12" w:rsidRPr="008E7F3E">
        <w:rPr>
          <w:sz w:val="20"/>
          <w:lang w:val="pt-BR"/>
        </w:rPr>
        <w:t>São Paulo</w:t>
      </w:r>
      <w:r w:rsidR="00F424C9" w:rsidRPr="008E7F3E">
        <w:rPr>
          <w:sz w:val="20"/>
          <w:lang w:val="pt-BR"/>
        </w:rPr>
        <w:t xml:space="preserve">, </w:t>
      </w:r>
      <w:r w:rsidR="00947BDF" w:rsidRPr="008E7F3E">
        <w:rPr>
          <w:sz w:val="20"/>
          <w:lang w:val="pt-BR"/>
        </w:rPr>
        <w:t xml:space="preserve">SP, </w:t>
      </w:r>
      <w:proofErr w:type="spellStart"/>
      <w:r w:rsidR="00BE3D12" w:rsidRPr="008E7F3E">
        <w:rPr>
          <w:sz w:val="20"/>
          <w:lang w:val="pt-BR"/>
        </w:rPr>
        <w:t>Brazil</w:t>
      </w:r>
      <w:proofErr w:type="spellEnd"/>
      <w:r w:rsidR="00744F3A" w:rsidRPr="008E7F3E">
        <w:rPr>
          <w:sz w:val="20"/>
          <w:lang w:val="pt-BR"/>
        </w:rPr>
        <w:t>,</w:t>
      </w:r>
      <w:r w:rsidR="000B1E4D" w:rsidRPr="008E7F3E">
        <w:rPr>
          <w:sz w:val="20"/>
          <w:lang w:val="pt-BR"/>
        </w:rPr>
        <w:t xml:space="preserve"> </w:t>
      </w:r>
      <w:r w:rsidR="00947BDF" w:rsidRPr="008E7F3E">
        <w:rPr>
          <w:sz w:val="20"/>
          <w:lang w:val="pt-BR"/>
        </w:rPr>
        <w:t>ccbueno@ipen.br</w:t>
      </w:r>
    </w:p>
    <w:p w14:paraId="65599261" w14:textId="6E779AD4" w:rsidR="005C2930" w:rsidRPr="008E7F3E" w:rsidRDefault="000B1E4D" w:rsidP="002D20D8">
      <w:pPr>
        <w:autoSpaceDE w:val="0"/>
        <w:autoSpaceDN w:val="0"/>
        <w:adjustRightInd w:val="0"/>
        <w:rPr>
          <w:sz w:val="20"/>
          <w:lang w:val="pt-BR" w:eastAsia="de-DE"/>
        </w:rPr>
      </w:pPr>
      <w:r w:rsidRPr="008E7F3E">
        <w:rPr>
          <w:sz w:val="20"/>
          <w:vertAlign w:val="superscript"/>
          <w:lang w:val="pt-BR"/>
        </w:rPr>
        <w:t>2</w:t>
      </w:r>
      <w:r w:rsidR="007A268D" w:rsidRPr="008E7F3E">
        <w:rPr>
          <w:sz w:val="20"/>
          <w:lang w:val="pt-BR" w:eastAsia="de-DE"/>
        </w:rPr>
        <w:t xml:space="preserve">Departamento de Energia Nuclear, Universidade Federal de Pernambuco, 50740-540 Recife, PE, </w:t>
      </w:r>
      <w:proofErr w:type="spellStart"/>
      <w:proofErr w:type="gramStart"/>
      <w:r w:rsidR="007A268D" w:rsidRPr="008E7F3E">
        <w:rPr>
          <w:sz w:val="20"/>
          <w:lang w:val="pt-BR" w:eastAsia="de-DE"/>
        </w:rPr>
        <w:t>Brazil</w:t>
      </w:r>
      <w:proofErr w:type="spellEnd"/>
      <w:r w:rsidR="007A268D" w:rsidRPr="008E7F3E">
        <w:rPr>
          <w:sz w:val="20"/>
          <w:lang w:val="pt-BR" w:eastAsia="de-DE"/>
        </w:rPr>
        <w:t xml:space="preserve"> </w:t>
      </w:r>
      <w:r w:rsidR="008801BC" w:rsidRPr="008E7F3E">
        <w:rPr>
          <w:sz w:val="20"/>
          <w:lang w:val="pt-BR" w:eastAsia="de-DE"/>
        </w:rPr>
        <w:t xml:space="preserve"> </w:t>
      </w:r>
      <w:r w:rsidR="007A268D" w:rsidRPr="008E7F3E">
        <w:rPr>
          <w:sz w:val="20"/>
          <w:vertAlign w:val="superscript"/>
          <w:lang w:val="pt-BR"/>
        </w:rPr>
        <w:t>3</w:t>
      </w:r>
      <w:proofErr w:type="gramEnd"/>
      <w:r w:rsidR="007A268D" w:rsidRPr="008E7F3E">
        <w:rPr>
          <w:sz w:val="20"/>
          <w:lang w:val="pt-BR"/>
        </w:rPr>
        <w:t>Depart</w:t>
      </w:r>
      <w:r w:rsidR="007F02FF" w:rsidRPr="008E7F3E">
        <w:rPr>
          <w:sz w:val="20"/>
          <w:lang w:val="pt-BR"/>
        </w:rPr>
        <w:t>a</w:t>
      </w:r>
      <w:r w:rsidR="007A268D" w:rsidRPr="008E7F3E">
        <w:rPr>
          <w:sz w:val="20"/>
          <w:lang w:val="pt-BR"/>
        </w:rPr>
        <w:t>mento de Física Médica, FFCLRP, Universidade de São Paulo, 1404</w:t>
      </w:r>
      <w:r w:rsidR="00F424C9" w:rsidRPr="008E7F3E">
        <w:rPr>
          <w:sz w:val="20"/>
          <w:lang w:val="pt-BR"/>
        </w:rPr>
        <w:t>0</w:t>
      </w:r>
      <w:r w:rsidR="007A268D" w:rsidRPr="008E7F3E">
        <w:rPr>
          <w:sz w:val="20"/>
          <w:lang w:val="pt-BR"/>
        </w:rPr>
        <w:t>-90</w:t>
      </w:r>
      <w:r w:rsidR="00F424C9" w:rsidRPr="008E7F3E">
        <w:rPr>
          <w:sz w:val="20"/>
          <w:lang w:val="pt-BR"/>
        </w:rPr>
        <w:t>1</w:t>
      </w:r>
      <w:r w:rsidR="007A268D" w:rsidRPr="008E7F3E">
        <w:rPr>
          <w:sz w:val="20"/>
          <w:lang w:val="pt-BR"/>
        </w:rPr>
        <w:t xml:space="preserve"> </w:t>
      </w:r>
      <w:proofErr w:type="spellStart"/>
      <w:r w:rsidR="007A268D" w:rsidRPr="008E7F3E">
        <w:rPr>
          <w:sz w:val="20"/>
          <w:lang w:val="pt-BR"/>
        </w:rPr>
        <w:t>Ribeirao</w:t>
      </w:r>
      <w:proofErr w:type="spellEnd"/>
      <w:r w:rsidR="007A268D" w:rsidRPr="008E7F3E">
        <w:rPr>
          <w:sz w:val="20"/>
          <w:lang w:val="pt-BR"/>
        </w:rPr>
        <w:t xml:space="preserve"> Preto, SP, </w:t>
      </w:r>
      <w:proofErr w:type="spellStart"/>
      <w:r w:rsidR="007A268D" w:rsidRPr="008E7F3E">
        <w:rPr>
          <w:sz w:val="20"/>
          <w:lang w:val="pt-BR"/>
        </w:rPr>
        <w:t>Brazil</w:t>
      </w:r>
      <w:proofErr w:type="spellEnd"/>
    </w:p>
    <w:p w14:paraId="38518C66" w14:textId="77777777" w:rsidR="007B5F10" w:rsidRPr="008E7F3E" w:rsidRDefault="007B5F10" w:rsidP="004D0D34">
      <w:pPr>
        <w:autoSpaceDE w:val="0"/>
        <w:autoSpaceDN w:val="0"/>
        <w:adjustRightInd w:val="0"/>
        <w:rPr>
          <w:sz w:val="20"/>
          <w:lang w:val="pt-BR"/>
        </w:rPr>
      </w:pPr>
    </w:p>
    <w:p w14:paraId="2B83F3E1" w14:textId="77777777" w:rsidR="007B5F10" w:rsidRPr="008E7F3E" w:rsidRDefault="007B5F10" w:rsidP="004D0D34">
      <w:pPr>
        <w:autoSpaceDE w:val="0"/>
        <w:autoSpaceDN w:val="0"/>
        <w:adjustRightInd w:val="0"/>
        <w:rPr>
          <w:sz w:val="20"/>
          <w:lang w:val="pt-BR"/>
        </w:rPr>
      </w:pPr>
    </w:p>
    <w:p w14:paraId="002FDBE1" w14:textId="77777777" w:rsidR="007B5F10" w:rsidRPr="008E7F3E" w:rsidRDefault="007B5F10">
      <w:pPr>
        <w:spacing w:line="240" w:lineRule="atLeast"/>
        <w:ind w:firstLine="288"/>
        <w:jc w:val="both"/>
        <w:rPr>
          <w:sz w:val="20"/>
          <w:lang w:val="pt-BR"/>
        </w:rPr>
        <w:sectPr w:rsidR="007B5F10" w:rsidRPr="008E7F3E" w:rsidSect="007B5F10">
          <w:headerReference w:type="even" r:id="rId7"/>
          <w:headerReference w:type="default" r:id="rId8"/>
          <w:footerReference w:type="even" r:id="rId9"/>
          <w:pgSz w:w="12240" w:h="15840" w:code="1"/>
          <w:pgMar w:top="1418" w:right="1417" w:bottom="1418" w:left="1418" w:header="720" w:footer="720" w:gutter="0"/>
          <w:cols w:space="480"/>
          <w:docGrid w:linePitch="245"/>
        </w:sectPr>
      </w:pPr>
    </w:p>
    <w:p w14:paraId="4712F1BF" w14:textId="56B99324" w:rsidR="00391595" w:rsidRPr="008E7F3E" w:rsidRDefault="005C2930" w:rsidP="00790F3D">
      <w:pPr>
        <w:ind w:firstLine="288"/>
        <w:jc w:val="both"/>
        <w:rPr>
          <w:sz w:val="20"/>
          <w:lang w:val="en-GB"/>
        </w:rPr>
      </w:pPr>
      <w:r w:rsidRPr="008E7F3E">
        <w:rPr>
          <w:b/>
          <w:sz w:val="20"/>
          <w:lang w:val="en-GB"/>
        </w:rPr>
        <w:t>Introduction:</w:t>
      </w:r>
      <w:r w:rsidRPr="008E7F3E">
        <w:rPr>
          <w:sz w:val="20"/>
          <w:lang w:val="en-GB"/>
        </w:rPr>
        <w:t xml:space="preserve"> </w:t>
      </w:r>
      <w:r w:rsidR="0094543D" w:rsidRPr="008E7F3E">
        <w:rPr>
          <w:sz w:val="20"/>
          <w:lang w:val="en-GB"/>
        </w:rPr>
        <w:t xml:space="preserve">The issue </w:t>
      </w:r>
      <w:r w:rsidR="005E5661" w:rsidRPr="008E7F3E">
        <w:rPr>
          <w:sz w:val="20"/>
          <w:lang w:val="en-GB"/>
        </w:rPr>
        <w:t>of the a</w:t>
      </w:r>
      <w:r w:rsidR="0094543D" w:rsidRPr="008E7F3E">
        <w:rPr>
          <w:sz w:val="20"/>
          <w:lang w:val="en-GB"/>
        </w:rPr>
        <w:t xml:space="preserve">bstracts </w:t>
      </w:r>
      <w:r w:rsidR="009078FD" w:rsidRPr="008E7F3E">
        <w:rPr>
          <w:sz w:val="20"/>
          <w:lang w:val="en-GB"/>
        </w:rPr>
        <w:t xml:space="preserve">for the </w:t>
      </w:r>
      <w:bookmarkStart w:id="0" w:name="_Hlk72600733"/>
      <w:r w:rsidR="00947BDF" w:rsidRPr="008E7F3E">
        <w:rPr>
          <w:sz w:val="20"/>
          <w:lang w:val="en-GB"/>
        </w:rPr>
        <w:t>Second</w:t>
      </w:r>
      <w:r w:rsidR="007A268D" w:rsidRPr="008E7F3E">
        <w:rPr>
          <w:sz w:val="20"/>
          <w:lang w:val="en-GB"/>
        </w:rPr>
        <w:t xml:space="preserve"> Latin-American Congress on Solid State Dosimetry and Radiation Measurements (LASSD-202</w:t>
      </w:r>
      <w:r w:rsidR="001217EF" w:rsidRPr="008E7F3E">
        <w:rPr>
          <w:sz w:val="20"/>
          <w:lang w:val="en-GB"/>
        </w:rPr>
        <w:t>6</w:t>
      </w:r>
      <w:r w:rsidR="007A268D" w:rsidRPr="008E7F3E">
        <w:rPr>
          <w:sz w:val="20"/>
          <w:lang w:val="en-GB"/>
        </w:rPr>
        <w:t xml:space="preserve">) </w:t>
      </w:r>
      <w:bookmarkEnd w:id="0"/>
      <w:r w:rsidR="0094543D" w:rsidRPr="008E7F3E">
        <w:rPr>
          <w:sz w:val="20"/>
          <w:lang w:val="en-GB"/>
        </w:rPr>
        <w:t xml:space="preserve">has been discussed </w:t>
      </w:r>
      <w:r w:rsidR="003B21AB" w:rsidRPr="008E7F3E">
        <w:rPr>
          <w:sz w:val="20"/>
          <w:lang w:val="en-GB"/>
        </w:rPr>
        <w:t>by</w:t>
      </w:r>
      <w:r w:rsidR="005E5661" w:rsidRPr="008E7F3E">
        <w:rPr>
          <w:sz w:val="20"/>
          <w:lang w:val="en-GB"/>
        </w:rPr>
        <w:t xml:space="preserve"> the</w:t>
      </w:r>
      <w:r w:rsidR="003B21AB" w:rsidRPr="008E7F3E">
        <w:rPr>
          <w:sz w:val="20"/>
          <w:lang w:val="en-GB"/>
        </w:rPr>
        <w:t xml:space="preserve"> Local Organising Committe</w:t>
      </w:r>
      <w:r w:rsidR="005E5661" w:rsidRPr="008E7F3E">
        <w:rPr>
          <w:sz w:val="20"/>
          <w:lang w:val="en-GB"/>
        </w:rPr>
        <w:t xml:space="preserve">e </w:t>
      </w:r>
      <w:proofErr w:type="gramStart"/>
      <w:r w:rsidR="005E5661" w:rsidRPr="008E7F3E">
        <w:rPr>
          <w:sz w:val="20"/>
          <w:lang w:val="en-GB"/>
        </w:rPr>
        <w:t>in order to</w:t>
      </w:r>
      <w:proofErr w:type="gramEnd"/>
      <w:r w:rsidR="005E5661" w:rsidRPr="008E7F3E">
        <w:rPr>
          <w:sz w:val="20"/>
          <w:lang w:val="en-GB"/>
        </w:rPr>
        <w:t xml:space="preserve"> help</w:t>
      </w:r>
      <w:r w:rsidR="003B21AB" w:rsidRPr="008E7F3E">
        <w:rPr>
          <w:sz w:val="20"/>
          <w:lang w:val="en-GB"/>
        </w:rPr>
        <w:t xml:space="preserve"> the Scientific Committee in the </w:t>
      </w:r>
      <w:r w:rsidR="00B302E7" w:rsidRPr="008E7F3E">
        <w:rPr>
          <w:sz w:val="20"/>
          <w:lang w:val="en-GB"/>
        </w:rPr>
        <w:t>contribution</w:t>
      </w:r>
      <w:r w:rsidR="005E5661" w:rsidRPr="008E7F3E">
        <w:rPr>
          <w:sz w:val="20"/>
          <w:lang w:val="en-GB"/>
        </w:rPr>
        <w:t xml:space="preserve"> </w:t>
      </w:r>
      <w:r w:rsidR="003B21AB" w:rsidRPr="008E7F3E">
        <w:rPr>
          <w:sz w:val="20"/>
          <w:lang w:val="en-GB"/>
        </w:rPr>
        <w:t>evaluation</w:t>
      </w:r>
      <w:r w:rsidR="005E5661" w:rsidRPr="008E7F3E">
        <w:rPr>
          <w:sz w:val="20"/>
          <w:lang w:val="en-GB"/>
        </w:rPr>
        <w:t xml:space="preserve">. </w:t>
      </w:r>
      <w:r w:rsidR="004666A7" w:rsidRPr="008E7F3E">
        <w:rPr>
          <w:sz w:val="20"/>
          <w:lang w:val="en-GB"/>
        </w:rPr>
        <w:t>A</w:t>
      </w:r>
      <w:r w:rsidR="0094543D" w:rsidRPr="008E7F3E">
        <w:rPr>
          <w:sz w:val="20"/>
          <w:lang w:val="en-GB"/>
        </w:rPr>
        <w:t xml:space="preserve">uthors </w:t>
      </w:r>
      <w:r w:rsidR="004666A7" w:rsidRPr="008E7F3E">
        <w:rPr>
          <w:sz w:val="20"/>
          <w:lang w:val="en-GB"/>
        </w:rPr>
        <w:t>must</w:t>
      </w:r>
      <w:r w:rsidR="007E49F6" w:rsidRPr="008E7F3E">
        <w:rPr>
          <w:sz w:val="20"/>
          <w:lang w:val="en-GB"/>
        </w:rPr>
        <w:t xml:space="preserve"> submit a </w:t>
      </w:r>
      <w:r w:rsidR="007E49F6" w:rsidRPr="008E7F3E">
        <w:rPr>
          <w:b/>
          <w:bCs/>
          <w:sz w:val="20"/>
          <w:lang w:val="en-GB"/>
        </w:rPr>
        <w:t>one</w:t>
      </w:r>
      <w:r w:rsidR="003E4861" w:rsidRPr="008E7F3E">
        <w:rPr>
          <w:b/>
          <w:bCs/>
          <w:sz w:val="20"/>
          <w:lang w:val="en-GB"/>
        </w:rPr>
        <w:t>-</w:t>
      </w:r>
      <w:r w:rsidR="007E49F6" w:rsidRPr="008E7F3E">
        <w:rPr>
          <w:b/>
          <w:bCs/>
          <w:sz w:val="20"/>
          <w:lang w:val="en-GB"/>
        </w:rPr>
        <w:t>page abstract</w:t>
      </w:r>
      <w:r w:rsidR="004666A7" w:rsidRPr="008E7F3E">
        <w:rPr>
          <w:sz w:val="20"/>
          <w:lang w:val="en-GB"/>
        </w:rPr>
        <w:t xml:space="preserve"> </w:t>
      </w:r>
      <w:r w:rsidR="00B302E7" w:rsidRPr="008E7F3E">
        <w:rPr>
          <w:sz w:val="20"/>
          <w:lang w:val="en-GB"/>
        </w:rPr>
        <w:t>to describe</w:t>
      </w:r>
      <w:r w:rsidR="005E5661" w:rsidRPr="008E7F3E">
        <w:rPr>
          <w:sz w:val="20"/>
          <w:lang w:val="en-GB"/>
        </w:rPr>
        <w:t xml:space="preserve"> </w:t>
      </w:r>
      <w:r w:rsidR="00B302E7" w:rsidRPr="008E7F3E">
        <w:rPr>
          <w:sz w:val="20"/>
          <w:lang w:val="en-GB"/>
        </w:rPr>
        <w:t xml:space="preserve">in detail </w:t>
      </w:r>
      <w:r w:rsidR="005E5661" w:rsidRPr="008E7F3E">
        <w:rPr>
          <w:sz w:val="20"/>
          <w:lang w:val="en-GB"/>
        </w:rPr>
        <w:t>the work t</w:t>
      </w:r>
      <w:r w:rsidR="00B302E7" w:rsidRPr="008E7F3E">
        <w:rPr>
          <w:sz w:val="20"/>
          <w:lang w:val="en-GB"/>
        </w:rPr>
        <w:t>o be presented</w:t>
      </w:r>
      <w:r w:rsidR="00BB6D02" w:rsidRPr="008E7F3E">
        <w:rPr>
          <w:sz w:val="20"/>
          <w:lang w:val="en-GB"/>
        </w:rPr>
        <w:t>.</w:t>
      </w:r>
      <w:r w:rsidR="007E49F6" w:rsidRPr="008E7F3E">
        <w:rPr>
          <w:sz w:val="20"/>
          <w:lang w:val="en-GB"/>
        </w:rPr>
        <w:t xml:space="preserve"> </w:t>
      </w:r>
    </w:p>
    <w:p w14:paraId="3CD11045" w14:textId="131A240E" w:rsidR="007E49F6" w:rsidRPr="008E7F3E" w:rsidRDefault="005E5661" w:rsidP="00B302E7">
      <w:pPr>
        <w:ind w:firstLine="284"/>
        <w:jc w:val="both"/>
        <w:rPr>
          <w:rFonts w:cs="Arial"/>
          <w:bCs/>
          <w:sz w:val="20"/>
          <w:lang w:val="en-GB"/>
        </w:rPr>
      </w:pPr>
      <w:r w:rsidRPr="008E7F3E">
        <w:rPr>
          <w:rFonts w:cs="Arial"/>
          <w:b/>
          <w:bCs/>
          <w:sz w:val="20"/>
          <w:lang w:val="en-GB"/>
        </w:rPr>
        <w:t>Material</w:t>
      </w:r>
      <w:r w:rsidR="00947BDF" w:rsidRPr="008E7F3E">
        <w:rPr>
          <w:rFonts w:cs="Arial"/>
          <w:b/>
          <w:bCs/>
          <w:sz w:val="20"/>
          <w:lang w:val="en-GB"/>
        </w:rPr>
        <w:t>s</w:t>
      </w:r>
      <w:r w:rsidRPr="008E7F3E">
        <w:rPr>
          <w:rFonts w:cs="Arial"/>
          <w:b/>
          <w:bCs/>
          <w:sz w:val="20"/>
          <w:lang w:val="en-GB"/>
        </w:rPr>
        <w:t xml:space="preserve"> and method</w:t>
      </w:r>
      <w:r w:rsidR="00947BDF" w:rsidRPr="008E7F3E">
        <w:rPr>
          <w:rFonts w:cs="Arial"/>
          <w:b/>
          <w:bCs/>
          <w:sz w:val="20"/>
          <w:lang w:val="en-GB"/>
        </w:rPr>
        <w:t>s</w:t>
      </w:r>
      <w:r w:rsidR="00AB19B9" w:rsidRPr="008E7F3E">
        <w:rPr>
          <w:rFonts w:cs="Arial"/>
          <w:b/>
          <w:bCs/>
          <w:sz w:val="20"/>
          <w:lang w:val="en-GB"/>
        </w:rPr>
        <w:t>:</w:t>
      </w:r>
      <w:r w:rsidR="00AB19B9" w:rsidRPr="008E7F3E">
        <w:rPr>
          <w:rFonts w:cs="Arial"/>
          <w:bCs/>
          <w:sz w:val="20"/>
          <w:lang w:val="en-GB"/>
        </w:rPr>
        <w:t xml:space="preserve"> </w:t>
      </w:r>
      <w:r w:rsidR="007E49F6" w:rsidRPr="008E7F3E">
        <w:rPr>
          <w:rFonts w:cs="Arial"/>
          <w:bCs/>
          <w:sz w:val="20"/>
          <w:lang w:val="en-GB"/>
        </w:rPr>
        <w:t>The abstract template</w:t>
      </w:r>
      <w:r w:rsidRPr="008E7F3E">
        <w:rPr>
          <w:rFonts w:cs="Arial"/>
          <w:bCs/>
          <w:sz w:val="20"/>
          <w:lang w:val="en-GB"/>
        </w:rPr>
        <w:t xml:space="preserve"> is a Microsoft WORD file designed to guarantee</w:t>
      </w:r>
      <w:r w:rsidR="00B302E7" w:rsidRPr="008E7F3E">
        <w:rPr>
          <w:rFonts w:cs="Arial"/>
          <w:bCs/>
          <w:sz w:val="20"/>
          <w:lang w:val="en-GB"/>
        </w:rPr>
        <w:t xml:space="preserve"> that the abstract has </w:t>
      </w:r>
      <w:r w:rsidR="002F4F91" w:rsidRPr="008E7F3E">
        <w:rPr>
          <w:rFonts w:cs="Arial"/>
          <w:bCs/>
          <w:sz w:val="20"/>
          <w:lang w:val="en-GB"/>
        </w:rPr>
        <w:t>a</w:t>
      </w:r>
      <w:r w:rsidR="00B302E7" w:rsidRPr="008E7F3E">
        <w:rPr>
          <w:rFonts w:cs="Arial"/>
          <w:bCs/>
          <w:sz w:val="20"/>
          <w:lang w:val="en-GB"/>
        </w:rPr>
        <w:t xml:space="preserve"> good format </w:t>
      </w:r>
      <w:r w:rsidR="007E49F6" w:rsidRPr="008E7F3E">
        <w:rPr>
          <w:rFonts w:cs="Arial"/>
          <w:bCs/>
          <w:sz w:val="20"/>
          <w:lang w:val="en-GB"/>
        </w:rPr>
        <w:t>for publication in the Book of Ab</w:t>
      </w:r>
      <w:r w:rsidR="00B302E7" w:rsidRPr="008E7F3E">
        <w:rPr>
          <w:rFonts w:cs="Arial"/>
          <w:bCs/>
          <w:sz w:val="20"/>
          <w:lang w:val="en-GB"/>
        </w:rPr>
        <w:t>stracts. S</w:t>
      </w:r>
      <w:r w:rsidR="007E49F6" w:rsidRPr="008E7F3E">
        <w:rPr>
          <w:rFonts w:cs="Arial"/>
          <w:bCs/>
          <w:sz w:val="20"/>
          <w:lang w:val="en-GB"/>
        </w:rPr>
        <w:t>ave this template file o</w:t>
      </w:r>
      <w:r w:rsidR="0004756D" w:rsidRPr="008E7F3E">
        <w:rPr>
          <w:rFonts w:cs="Arial"/>
          <w:bCs/>
          <w:sz w:val="20"/>
          <w:lang w:val="en-GB"/>
        </w:rPr>
        <w:t>n</w:t>
      </w:r>
      <w:r w:rsidR="007E49F6" w:rsidRPr="008E7F3E">
        <w:rPr>
          <w:rFonts w:cs="Arial"/>
          <w:bCs/>
          <w:sz w:val="20"/>
          <w:lang w:val="en-GB"/>
        </w:rPr>
        <w:t xml:space="preserve"> your </w:t>
      </w:r>
      <w:r w:rsidR="00960B5E" w:rsidRPr="008E7F3E">
        <w:rPr>
          <w:rFonts w:cs="Arial"/>
          <w:bCs/>
          <w:sz w:val="20"/>
          <w:lang w:val="en-GB"/>
        </w:rPr>
        <w:t xml:space="preserve">computer </w:t>
      </w:r>
      <w:r w:rsidR="00564B80" w:rsidRPr="008E7F3E">
        <w:rPr>
          <w:rFonts w:cs="Arial"/>
          <w:bCs/>
          <w:sz w:val="20"/>
          <w:lang w:val="en-GB"/>
        </w:rPr>
        <w:t>hard</w:t>
      </w:r>
      <w:r w:rsidR="007E49F6" w:rsidRPr="008E7F3E">
        <w:rPr>
          <w:rFonts w:cs="Arial"/>
          <w:bCs/>
          <w:sz w:val="20"/>
          <w:lang w:val="en-GB"/>
        </w:rPr>
        <w:t xml:space="preserve"> drive and use it when you prepare your abstract.</w:t>
      </w:r>
      <w:r w:rsidR="00AB19B9" w:rsidRPr="008E7F3E">
        <w:rPr>
          <w:rFonts w:cs="Arial"/>
          <w:bCs/>
          <w:sz w:val="20"/>
          <w:lang w:val="en-GB"/>
        </w:rPr>
        <w:t xml:space="preserve"> </w:t>
      </w:r>
      <w:r w:rsidR="00F9206E" w:rsidRPr="008E7F3E">
        <w:rPr>
          <w:rFonts w:cs="Arial"/>
          <w:bCs/>
          <w:sz w:val="20"/>
          <w:lang w:val="en-GB"/>
        </w:rPr>
        <w:t>Replace e</w:t>
      </w:r>
      <w:r w:rsidRPr="008E7F3E">
        <w:rPr>
          <w:rFonts w:cs="Arial"/>
          <w:bCs/>
          <w:sz w:val="20"/>
          <w:lang w:val="en-GB"/>
        </w:rPr>
        <w:t>ach item, such as title, a</w:t>
      </w:r>
      <w:r w:rsidR="00F9206E" w:rsidRPr="008E7F3E">
        <w:rPr>
          <w:rFonts w:cs="Arial"/>
          <w:bCs/>
          <w:sz w:val="20"/>
          <w:lang w:val="en-GB"/>
        </w:rPr>
        <w:t>uthors</w:t>
      </w:r>
      <w:r w:rsidRPr="008E7F3E">
        <w:rPr>
          <w:rFonts w:cs="Arial"/>
          <w:bCs/>
          <w:sz w:val="20"/>
          <w:lang w:val="en-GB"/>
        </w:rPr>
        <w:t>, a</w:t>
      </w:r>
      <w:r w:rsidR="00660C30" w:rsidRPr="008E7F3E">
        <w:rPr>
          <w:rFonts w:cs="Arial"/>
          <w:bCs/>
          <w:sz w:val="20"/>
          <w:lang w:val="en-GB"/>
        </w:rPr>
        <w:t>ddres</w:t>
      </w:r>
      <w:r w:rsidRPr="008E7F3E">
        <w:rPr>
          <w:rFonts w:cs="Arial"/>
          <w:bCs/>
          <w:sz w:val="20"/>
          <w:lang w:val="en-GB"/>
        </w:rPr>
        <w:t>ses, text, figures, r</w:t>
      </w:r>
      <w:r w:rsidR="00F2537C" w:rsidRPr="008E7F3E">
        <w:rPr>
          <w:rFonts w:cs="Arial"/>
          <w:bCs/>
          <w:sz w:val="20"/>
          <w:lang w:val="en-GB"/>
        </w:rPr>
        <w:t>eferences</w:t>
      </w:r>
      <w:r w:rsidR="00B302E7" w:rsidRPr="008E7F3E">
        <w:rPr>
          <w:rFonts w:cs="Arial"/>
          <w:bCs/>
          <w:sz w:val="20"/>
          <w:lang w:val="en-GB"/>
        </w:rPr>
        <w:t xml:space="preserve"> with the appropriate </w:t>
      </w:r>
      <w:r w:rsidRPr="008E7F3E">
        <w:rPr>
          <w:rFonts w:cs="Arial"/>
          <w:bCs/>
          <w:sz w:val="20"/>
          <w:lang w:val="en-GB"/>
        </w:rPr>
        <w:t>content</w:t>
      </w:r>
      <w:r w:rsidR="00F2537C" w:rsidRPr="008E7F3E">
        <w:rPr>
          <w:rFonts w:cs="Arial"/>
          <w:bCs/>
          <w:sz w:val="20"/>
          <w:lang w:val="en-GB"/>
        </w:rPr>
        <w:t>.</w:t>
      </w:r>
      <w:r w:rsidR="00D02B6E" w:rsidRPr="008E7F3E">
        <w:rPr>
          <w:rFonts w:cs="Arial"/>
          <w:bCs/>
          <w:sz w:val="20"/>
          <w:lang w:val="en-GB"/>
        </w:rPr>
        <w:t xml:space="preserve"> </w:t>
      </w:r>
      <w:r w:rsidR="00B302E7" w:rsidRPr="008E7F3E">
        <w:rPr>
          <w:rFonts w:cs="Arial"/>
          <w:bCs/>
          <w:sz w:val="20"/>
          <w:lang w:val="en-GB"/>
        </w:rPr>
        <w:t xml:space="preserve">The abstract must be structured into: </w:t>
      </w:r>
      <w:r w:rsidR="00960B5E" w:rsidRPr="008E7F3E">
        <w:rPr>
          <w:rFonts w:cs="Arial"/>
          <w:bCs/>
          <w:sz w:val="20"/>
          <w:lang w:val="en-GB"/>
        </w:rPr>
        <w:t>I</w:t>
      </w:r>
      <w:r w:rsidR="00B302E7" w:rsidRPr="008E7F3E">
        <w:rPr>
          <w:rFonts w:cs="Arial"/>
          <w:bCs/>
          <w:sz w:val="20"/>
          <w:lang w:val="en-GB"/>
        </w:rPr>
        <w:t xml:space="preserve">ntroduction, </w:t>
      </w:r>
      <w:r w:rsidR="00960B5E" w:rsidRPr="008E7F3E">
        <w:rPr>
          <w:rFonts w:cs="Arial"/>
          <w:bCs/>
          <w:sz w:val="20"/>
          <w:lang w:val="en-GB"/>
        </w:rPr>
        <w:t>M</w:t>
      </w:r>
      <w:r w:rsidR="00B302E7" w:rsidRPr="008E7F3E">
        <w:rPr>
          <w:rFonts w:cs="Arial"/>
          <w:bCs/>
          <w:sz w:val="20"/>
          <w:lang w:val="en-GB"/>
        </w:rPr>
        <w:t>aterial</w:t>
      </w:r>
      <w:r w:rsidR="00947BDF" w:rsidRPr="008E7F3E">
        <w:rPr>
          <w:rFonts w:cs="Arial"/>
          <w:bCs/>
          <w:sz w:val="20"/>
          <w:lang w:val="en-GB"/>
        </w:rPr>
        <w:t>s</w:t>
      </w:r>
      <w:r w:rsidR="00B302E7" w:rsidRPr="008E7F3E">
        <w:rPr>
          <w:rFonts w:cs="Arial"/>
          <w:bCs/>
          <w:sz w:val="20"/>
          <w:lang w:val="en-GB"/>
        </w:rPr>
        <w:t xml:space="preserve"> and method</w:t>
      </w:r>
      <w:r w:rsidR="00947BDF" w:rsidRPr="008E7F3E">
        <w:rPr>
          <w:rFonts w:cs="Arial"/>
          <w:bCs/>
          <w:sz w:val="20"/>
          <w:lang w:val="en-GB"/>
        </w:rPr>
        <w:t>s</w:t>
      </w:r>
      <w:r w:rsidR="00B302E7" w:rsidRPr="008E7F3E">
        <w:rPr>
          <w:rFonts w:cs="Arial"/>
          <w:bCs/>
          <w:sz w:val="20"/>
          <w:lang w:val="en-GB"/>
        </w:rPr>
        <w:t xml:space="preserve">, </w:t>
      </w:r>
      <w:r w:rsidR="00960B5E" w:rsidRPr="008E7F3E">
        <w:rPr>
          <w:rFonts w:cs="Arial"/>
          <w:bCs/>
          <w:sz w:val="20"/>
          <w:lang w:val="en-GB"/>
        </w:rPr>
        <w:t>R</w:t>
      </w:r>
      <w:r w:rsidR="00B302E7" w:rsidRPr="008E7F3E">
        <w:rPr>
          <w:rFonts w:cs="Arial"/>
          <w:bCs/>
          <w:sz w:val="20"/>
          <w:lang w:val="en-GB"/>
        </w:rPr>
        <w:t>esults</w:t>
      </w:r>
      <w:r w:rsidR="002F4F91" w:rsidRPr="008E7F3E">
        <w:rPr>
          <w:rFonts w:cs="Arial"/>
          <w:bCs/>
          <w:sz w:val="20"/>
          <w:lang w:val="en-GB"/>
        </w:rPr>
        <w:t>,</w:t>
      </w:r>
      <w:r w:rsidR="00B302E7" w:rsidRPr="008E7F3E">
        <w:rPr>
          <w:rFonts w:cs="Arial"/>
          <w:bCs/>
          <w:sz w:val="20"/>
          <w:lang w:val="en-GB"/>
        </w:rPr>
        <w:t xml:space="preserve"> and </w:t>
      </w:r>
      <w:r w:rsidR="00960B5E" w:rsidRPr="008E7F3E">
        <w:rPr>
          <w:rFonts w:cs="Arial"/>
          <w:bCs/>
          <w:sz w:val="20"/>
          <w:lang w:val="en-GB"/>
        </w:rPr>
        <w:t>C</w:t>
      </w:r>
      <w:r w:rsidR="00B302E7" w:rsidRPr="008E7F3E">
        <w:rPr>
          <w:rFonts w:cs="Arial"/>
          <w:bCs/>
          <w:sz w:val="20"/>
          <w:lang w:val="en-GB"/>
        </w:rPr>
        <w:t xml:space="preserve">onclusions. </w:t>
      </w:r>
    </w:p>
    <w:p w14:paraId="3B69EDCD" w14:textId="75BD6C3E" w:rsidR="007E49F6" w:rsidRPr="008E7F3E" w:rsidRDefault="00677797" w:rsidP="00790F3D">
      <w:pPr>
        <w:ind w:firstLine="284"/>
        <w:jc w:val="both"/>
        <w:rPr>
          <w:rFonts w:cs="Arial"/>
          <w:bCs/>
          <w:sz w:val="20"/>
          <w:lang w:val="en-GB"/>
        </w:rPr>
      </w:pPr>
      <w:r w:rsidRPr="008E7F3E">
        <w:rPr>
          <w:bCs/>
          <w:sz w:val="20"/>
          <w:lang w:val="en-GB"/>
        </w:rPr>
        <w:t>The length of th</w:t>
      </w:r>
      <w:r w:rsidR="005E5661" w:rsidRPr="008E7F3E">
        <w:rPr>
          <w:bCs/>
          <w:sz w:val="20"/>
          <w:lang w:val="en-GB"/>
        </w:rPr>
        <w:t>e abstract is limited to 1 page,</w:t>
      </w:r>
      <w:r w:rsidR="005E5661" w:rsidRPr="008E7F3E">
        <w:rPr>
          <w:bCs/>
          <w:sz w:val="20"/>
        </w:rPr>
        <w:t xml:space="preserve"> 216mm x 279mm,</w:t>
      </w:r>
      <w:r w:rsidR="003B21AB" w:rsidRPr="008E7F3E">
        <w:rPr>
          <w:bCs/>
          <w:sz w:val="20"/>
        </w:rPr>
        <w:t xml:space="preserve"> </w:t>
      </w:r>
      <w:r w:rsidR="005E5661" w:rsidRPr="008E7F3E">
        <w:rPr>
          <w:bCs/>
          <w:sz w:val="20"/>
          <w:lang w:val="en-GB"/>
        </w:rPr>
        <w:t>(</w:t>
      </w:r>
      <w:r w:rsidR="005E5661" w:rsidRPr="008E7F3E">
        <w:rPr>
          <w:bCs/>
          <w:sz w:val="20"/>
        </w:rPr>
        <w:t xml:space="preserve">8.5"x 11") </w:t>
      </w:r>
      <w:r w:rsidR="003B21AB" w:rsidRPr="008E7F3E">
        <w:rPr>
          <w:bCs/>
          <w:sz w:val="20"/>
          <w:lang w:val="en-GB"/>
        </w:rPr>
        <w:t>letter</w:t>
      </w:r>
      <w:r w:rsidR="005E5661" w:rsidRPr="008E7F3E">
        <w:rPr>
          <w:bCs/>
          <w:sz w:val="20"/>
          <w:lang w:val="en-GB"/>
        </w:rPr>
        <w:t xml:space="preserve"> format</w:t>
      </w:r>
      <w:r w:rsidR="00790F3D" w:rsidRPr="008E7F3E">
        <w:rPr>
          <w:bCs/>
          <w:sz w:val="20"/>
          <w:lang w:val="en-GB"/>
        </w:rPr>
        <w:t>.</w:t>
      </w:r>
      <w:r w:rsidRPr="008E7F3E">
        <w:rPr>
          <w:bCs/>
          <w:sz w:val="20"/>
          <w:lang w:val="en-GB"/>
        </w:rPr>
        <w:t xml:space="preserve"> </w:t>
      </w:r>
      <w:r w:rsidR="00184563" w:rsidRPr="008E7F3E">
        <w:rPr>
          <w:bCs/>
          <w:sz w:val="20"/>
          <w:lang w:val="en-GB"/>
        </w:rPr>
        <w:t>M</w:t>
      </w:r>
      <w:r w:rsidRPr="008E7F3E">
        <w:rPr>
          <w:bCs/>
          <w:sz w:val="20"/>
          <w:lang w:val="en-GB"/>
        </w:rPr>
        <w:t>argins</w:t>
      </w:r>
      <w:r w:rsidR="00184563" w:rsidRPr="008E7F3E">
        <w:rPr>
          <w:bCs/>
          <w:sz w:val="20"/>
          <w:lang w:val="en-GB"/>
        </w:rPr>
        <w:t xml:space="preserve"> on </w:t>
      </w:r>
      <w:r w:rsidR="002F4F91" w:rsidRPr="008E7F3E">
        <w:rPr>
          <w:bCs/>
          <w:sz w:val="20"/>
          <w:lang w:val="en-GB"/>
        </w:rPr>
        <w:t xml:space="preserve">the </w:t>
      </w:r>
      <w:r w:rsidR="00184563" w:rsidRPr="008E7F3E">
        <w:rPr>
          <w:bCs/>
          <w:sz w:val="20"/>
          <w:lang w:val="en-GB"/>
        </w:rPr>
        <w:t>top</w:t>
      </w:r>
      <w:r w:rsidR="00456F69" w:rsidRPr="008E7F3E">
        <w:rPr>
          <w:bCs/>
          <w:sz w:val="20"/>
          <w:lang w:val="en-GB"/>
        </w:rPr>
        <w:t>, bottom, left</w:t>
      </w:r>
      <w:r w:rsidR="002F4F91" w:rsidRPr="008E7F3E">
        <w:rPr>
          <w:bCs/>
          <w:sz w:val="20"/>
          <w:lang w:val="en-GB"/>
        </w:rPr>
        <w:t>,</w:t>
      </w:r>
      <w:r w:rsidR="00456F69" w:rsidRPr="008E7F3E">
        <w:rPr>
          <w:bCs/>
          <w:sz w:val="20"/>
          <w:lang w:val="en-GB"/>
        </w:rPr>
        <w:t xml:space="preserve"> and right</w:t>
      </w:r>
      <w:r w:rsidR="005E5661" w:rsidRPr="008E7F3E">
        <w:rPr>
          <w:bCs/>
          <w:sz w:val="20"/>
          <w:lang w:val="en-GB"/>
        </w:rPr>
        <w:t xml:space="preserve"> are</w:t>
      </w:r>
      <w:r w:rsidR="00184563" w:rsidRPr="008E7F3E">
        <w:rPr>
          <w:bCs/>
          <w:sz w:val="20"/>
          <w:lang w:val="en-GB"/>
        </w:rPr>
        <w:t xml:space="preserve"> 2.5 </w:t>
      </w:r>
      <w:r w:rsidR="00456F69" w:rsidRPr="008E7F3E">
        <w:rPr>
          <w:bCs/>
          <w:sz w:val="20"/>
          <w:lang w:val="en-GB"/>
        </w:rPr>
        <w:t xml:space="preserve">cm. </w:t>
      </w:r>
      <w:r w:rsidR="00184563" w:rsidRPr="008E7F3E">
        <w:rPr>
          <w:bCs/>
          <w:sz w:val="20"/>
          <w:lang w:val="en-GB"/>
        </w:rPr>
        <w:t>Title, authors</w:t>
      </w:r>
      <w:r w:rsidR="002F4F91" w:rsidRPr="008E7F3E">
        <w:rPr>
          <w:bCs/>
          <w:sz w:val="20"/>
          <w:lang w:val="en-GB"/>
        </w:rPr>
        <w:t>,</w:t>
      </w:r>
      <w:r w:rsidR="00790F3D" w:rsidRPr="008E7F3E">
        <w:rPr>
          <w:bCs/>
          <w:sz w:val="20"/>
          <w:lang w:val="en-GB"/>
        </w:rPr>
        <w:t xml:space="preserve"> and affiliation: single column;</w:t>
      </w:r>
      <w:r w:rsidR="00184563" w:rsidRPr="008E7F3E">
        <w:rPr>
          <w:bCs/>
          <w:sz w:val="20"/>
          <w:lang w:val="en-GB"/>
        </w:rPr>
        <w:t xml:space="preserve"> abstract contents</w:t>
      </w:r>
      <w:r w:rsidR="001010C6" w:rsidRPr="008E7F3E">
        <w:rPr>
          <w:bCs/>
          <w:sz w:val="20"/>
          <w:lang w:val="en-GB"/>
        </w:rPr>
        <w:t>:</w:t>
      </w:r>
      <w:r w:rsidR="00184563" w:rsidRPr="008E7F3E">
        <w:rPr>
          <w:bCs/>
          <w:sz w:val="20"/>
          <w:lang w:val="en-GB"/>
        </w:rPr>
        <w:t xml:space="preserve"> </w:t>
      </w:r>
      <w:r w:rsidR="001010C6" w:rsidRPr="008E7F3E">
        <w:rPr>
          <w:bCs/>
          <w:sz w:val="20"/>
          <w:lang w:val="en-GB"/>
        </w:rPr>
        <w:t>d</w:t>
      </w:r>
      <w:r w:rsidR="00184563" w:rsidRPr="008E7F3E">
        <w:rPr>
          <w:bCs/>
          <w:sz w:val="20"/>
          <w:lang w:val="en-GB"/>
        </w:rPr>
        <w:t xml:space="preserve">ouble </w:t>
      </w:r>
      <w:r w:rsidR="001010C6" w:rsidRPr="008E7F3E">
        <w:rPr>
          <w:bCs/>
          <w:sz w:val="20"/>
          <w:lang w:val="en-GB"/>
        </w:rPr>
        <w:t>c</w:t>
      </w:r>
      <w:r w:rsidR="00184563" w:rsidRPr="008E7F3E">
        <w:rPr>
          <w:bCs/>
          <w:sz w:val="20"/>
          <w:lang w:val="en-GB"/>
        </w:rPr>
        <w:t>olumn, single</w:t>
      </w:r>
      <w:r w:rsidR="002F4F91" w:rsidRPr="008E7F3E">
        <w:rPr>
          <w:bCs/>
          <w:sz w:val="20"/>
          <w:lang w:val="en-GB"/>
        </w:rPr>
        <w:t>-</w:t>
      </w:r>
      <w:r w:rsidR="00184563" w:rsidRPr="008E7F3E">
        <w:rPr>
          <w:bCs/>
          <w:sz w:val="20"/>
          <w:lang w:val="en-GB"/>
        </w:rPr>
        <w:t xml:space="preserve">spaced. </w:t>
      </w:r>
      <w:r w:rsidR="005E5661" w:rsidRPr="008E7F3E">
        <w:rPr>
          <w:bCs/>
          <w:sz w:val="20"/>
          <w:lang w:val="en-GB"/>
        </w:rPr>
        <w:t>Font type:</w:t>
      </w:r>
      <w:r w:rsidR="00564B80" w:rsidRPr="008E7F3E">
        <w:rPr>
          <w:bCs/>
          <w:sz w:val="20"/>
          <w:lang w:val="en-GB"/>
        </w:rPr>
        <w:t xml:space="preserve"> Times New Roman. </w:t>
      </w:r>
      <w:r w:rsidR="00184563" w:rsidRPr="008E7F3E">
        <w:rPr>
          <w:bCs/>
          <w:sz w:val="20"/>
          <w:lang w:val="en-GB"/>
        </w:rPr>
        <w:t>Title: 12 pts,</w:t>
      </w:r>
      <w:r w:rsidR="001010C6" w:rsidRPr="008E7F3E">
        <w:rPr>
          <w:bCs/>
          <w:sz w:val="20"/>
          <w:lang w:val="en-GB"/>
        </w:rPr>
        <w:t xml:space="preserve"> </w:t>
      </w:r>
      <w:r w:rsidR="0014649E" w:rsidRPr="008E7F3E">
        <w:rPr>
          <w:bCs/>
          <w:sz w:val="20"/>
          <w:lang w:val="en-GB"/>
        </w:rPr>
        <w:t xml:space="preserve">body </w:t>
      </w:r>
      <w:r w:rsidR="001010C6" w:rsidRPr="008E7F3E">
        <w:rPr>
          <w:bCs/>
          <w:sz w:val="20"/>
          <w:lang w:val="en-GB"/>
        </w:rPr>
        <w:t xml:space="preserve">text: 10 pts. </w:t>
      </w:r>
      <w:r w:rsidR="00E43CE5" w:rsidRPr="008E7F3E">
        <w:rPr>
          <w:bCs/>
          <w:sz w:val="20"/>
          <w:lang w:val="en-GB"/>
        </w:rPr>
        <w:t xml:space="preserve">Headers in bold as in this template. </w:t>
      </w:r>
      <w:r w:rsidR="001010C6" w:rsidRPr="008E7F3E">
        <w:rPr>
          <w:bCs/>
          <w:sz w:val="20"/>
          <w:lang w:val="en-GB"/>
        </w:rPr>
        <w:t xml:space="preserve">References without </w:t>
      </w:r>
      <w:r w:rsidR="002F4F91" w:rsidRPr="008E7F3E">
        <w:rPr>
          <w:bCs/>
          <w:sz w:val="20"/>
          <w:lang w:val="en-GB"/>
        </w:rPr>
        <w:t xml:space="preserve">the </w:t>
      </w:r>
      <w:r w:rsidR="001010C6" w:rsidRPr="008E7F3E">
        <w:rPr>
          <w:bCs/>
          <w:sz w:val="20"/>
          <w:lang w:val="en-GB"/>
        </w:rPr>
        <w:t>title.</w:t>
      </w:r>
      <w:r w:rsidR="005227F3" w:rsidRPr="008E7F3E">
        <w:rPr>
          <w:bCs/>
          <w:sz w:val="20"/>
          <w:lang w:val="en-GB"/>
        </w:rPr>
        <w:t xml:space="preserve"> Please do not hyperlink your e</w:t>
      </w:r>
      <w:r w:rsidR="001010C6" w:rsidRPr="008E7F3E">
        <w:rPr>
          <w:bCs/>
          <w:sz w:val="20"/>
          <w:lang w:val="en-GB"/>
        </w:rPr>
        <w:t xml:space="preserve">mail address. </w:t>
      </w:r>
      <w:r w:rsidR="00790F3D" w:rsidRPr="008E7F3E">
        <w:rPr>
          <w:bCs/>
          <w:sz w:val="20"/>
          <w:lang w:val="en-GB"/>
        </w:rPr>
        <w:t>Any departure f</w:t>
      </w:r>
      <w:r w:rsidR="00A668EF" w:rsidRPr="008E7F3E">
        <w:rPr>
          <w:bCs/>
          <w:sz w:val="20"/>
          <w:lang w:val="en-GB"/>
        </w:rPr>
        <w:t>rom</w:t>
      </w:r>
      <w:r w:rsidR="005E5661" w:rsidRPr="008E7F3E">
        <w:rPr>
          <w:bCs/>
          <w:sz w:val="20"/>
          <w:lang w:val="en-GB"/>
        </w:rPr>
        <w:t xml:space="preserve"> this</w:t>
      </w:r>
      <w:r w:rsidR="00790F3D" w:rsidRPr="008E7F3E">
        <w:rPr>
          <w:bCs/>
          <w:sz w:val="20"/>
          <w:lang w:val="en-GB"/>
        </w:rPr>
        <w:t xml:space="preserve"> </w:t>
      </w:r>
      <w:r w:rsidR="00660C30" w:rsidRPr="008E7F3E">
        <w:rPr>
          <w:bCs/>
          <w:sz w:val="20"/>
          <w:lang w:val="en-GB"/>
        </w:rPr>
        <w:t>format or style</w:t>
      </w:r>
      <w:r w:rsidR="005E5661" w:rsidRPr="008E7F3E">
        <w:rPr>
          <w:bCs/>
          <w:sz w:val="20"/>
          <w:lang w:val="en-GB"/>
        </w:rPr>
        <w:t xml:space="preserve"> will not be accepted</w:t>
      </w:r>
      <w:r w:rsidR="00660C30" w:rsidRPr="008E7F3E">
        <w:rPr>
          <w:bCs/>
          <w:sz w:val="20"/>
          <w:lang w:val="en-GB"/>
        </w:rPr>
        <w:t>.</w:t>
      </w:r>
    </w:p>
    <w:p w14:paraId="69D496EE" w14:textId="7EEE8B38" w:rsidR="00BE348A" w:rsidRPr="008E7F3E" w:rsidRDefault="003B21AB" w:rsidP="0004756D">
      <w:pPr>
        <w:ind w:firstLine="284"/>
        <w:jc w:val="both"/>
        <w:rPr>
          <w:rFonts w:cs="Arial"/>
          <w:bCs/>
          <w:sz w:val="20"/>
          <w:lang w:val="en-GB"/>
        </w:rPr>
      </w:pPr>
      <w:r w:rsidRPr="008E7F3E">
        <w:rPr>
          <w:rFonts w:cs="Arial"/>
          <w:bCs/>
          <w:sz w:val="20"/>
          <w:lang w:val="en-GB"/>
        </w:rPr>
        <w:t xml:space="preserve">We </w:t>
      </w:r>
      <w:r w:rsidR="008801BC" w:rsidRPr="008E7F3E">
        <w:rPr>
          <w:rFonts w:cs="Arial"/>
          <w:bCs/>
          <w:sz w:val="20"/>
          <w:lang w:val="en-GB"/>
        </w:rPr>
        <w:t>encourage</w:t>
      </w:r>
      <w:r w:rsidR="00A51BEB" w:rsidRPr="008E7F3E">
        <w:rPr>
          <w:rFonts w:cs="Arial"/>
          <w:bCs/>
          <w:sz w:val="20"/>
          <w:lang w:val="en-GB"/>
        </w:rPr>
        <w:t xml:space="preserve"> the use of </w:t>
      </w:r>
      <w:r w:rsidR="00BE348A" w:rsidRPr="008E7F3E">
        <w:rPr>
          <w:rFonts w:cs="Arial"/>
          <w:bCs/>
          <w:sz w:val="20"/>
          <w:lang w:val="en-GB"/>
        </w:rPr>
        <w:t>figures and tables in the abstract</w:t>
      </w:r>
      <w:r w:rsidR="00A51BEB" w:rsidRPr="008E7F3E">
        <w:rPr>
          <w:rFonts w:cs="Arial"/>
          <w:bCs/>
          <w:sz w:val="20"/>
          <w:lang w:val="en-GB"/>
        </w:rPr>
        <w:t xml:space="preserve">. They should </w:t>
      </w:r>
      <w:r w:rsidR="009C69E5" w:rsidRPr="008E7F3E">
        <w:rPr>
          <w:rFonts w:cs="Arial"/>
          <w:bCs/>
          <w:sz w:val="20"/>
          <w:lang w:val="en-GB"/>
        </w:rPr>
        <w:t xml:space="preserve">fit </w:t>
      </w:r>
      <w:r w:rsidR="00A51BEB" w:rsidRPr="008E7F3E">
        <w:rPr>
          <w:rFonts w:cs="Arial"/>
          <w:bCs/>
          <w:sz w:val="20"/>
          <w:lang w:val="en-GB"/>
        </w:rPr>
        <w:t xml:space="preserve">in a single </w:t>
      </w:r>
      <w:r w:rsidR="009C69E5" w:rsidRPr="008E7F3E">
        <w:rPr>
          <w:rFonts w:cs="Arial"/>
          <w:bCs/>
          <w:sz w:val="20"/>
          <w:lang w:val="en-GB"/>
        </w:rPr>
        <w:t>column.</w:t>
      </w:r>
      <w:r w:rsidR="00D05B95" w:rsidRPr="008E7F3E">
        <w:rPr>
          <w:rFonts w:cs="Arial"/>
          <w:bCs/>
          <w:sz w:val="20"/>
          <w:lang w:val="en-GB"/>
        </w:rPr>
        <w:t xml:space="preserve"> Please realize that the file size is limited </w:t>
      </w:r>
      <w:r w:rsidR="0004756D" w:rsidRPr="008E7F3E">
        <w:rPr>
          <w:rFonts w:cs="Arial"/>
          <w:bCs/>
          <w:sz w:val="20"/>
          <w:lang w:val="en-GB"/>
        </w:rPr>
        <w:t>to</w:t>
      </w:r>
      <w:r w:rsidR="00D05B95" w:rsidRPr="008E7F3E">
        <w:rPr>
          <w:rFonts w:cs="Arial"/>
          <w:bCs/>
          <w:sz w:val="20"/>
          <w:lang w:val="en-GB"/>
        </w:rPr>
        <w:t xml:space="preserve"> 2.0 MB.</w:t>
      </w:r>
      <w:r w:rsidR="008801BC" w:rsidRPr="008E7F3E">
        <w:rPr>
          <w:rFonts w:cs="Arial"/>
          <w:bCs/>
          <w:sz w:val="20"/>
          <w:lang w:val="en-GB"/>
        </w:rPr>
        <w:t xml:space="preserve"> A</w:t>
      </w:r>
      <w:r w:rsidR="00D05B95" w:rsidRPr="008E7F3E">
        <w:rPr>
          <w:rFonts w:cs="Arial"/>
          <w:bCs/>
          <w:sz w:val="20"/>
          <w:lang w:val="en-GB"/>
        </w:rPr>
        <w:t>lso</w:t>
      </w:r>
      <w:r w:rsidR="002F4F91" w:rsidRPr="008E7F3E">
        <w:rPr>
          <w:rFonts w:cs="Arial"/>
          <w:bCs/>
          <w:sz w:val="20"/>
          <w:lang w:val="en-GB"/>
        </w:rPr>
        <w:t>,</w:t>
      </w:r>
      <w:r w:rsidR="00D05B95" w:rsidRPr="008E7F3E">
        <w:rPr>
          <w:rFonts w:cs="Arial"/>
          <w:bCs/>
          <w:sz w:val="20"/>
          <w:lang w:val="en-GB"/>
        </w:rPr>
        <w:t xml:space="preserve"> </w:t>
      </w:r>
      <w:r w:rsidR="00530499" w:rsidRPr="008E7F3E">
        <w:rPr>
          <w:rFonts w:cs="Arial"/>
          <w:bCs/>
          <w:sz w:val="20"/>
          <w:lang w:val="en-GB"/>
        </w:rPr>
        <w:t>note that the Book of Abstracts w</w:t>
      </w:r>
      <w:r w:rsidR="005E5661" w:rsidRPr="008E7F3E">
        <w:rPr>
          <w:rFonts w:cs="Arial"/>
          <w:bCs/>
          <w:sz w:val="20"/>
          <w:lang w:val="en-GB"/>
        </w:rPr>
        <w:t>ill be printed in black and w</w:t>
      </w:r>
      <w:r w:rsidR="00530499" w:rsidRPr="008E7F3E">
        <w:rPr>
          <w:rFonts w:cs="Arial"/>
          <w:bCs/>
          <w:sz w:val="20"/>
          <w:lang w:val="en-GB"/>
        </w:rPr>
        <w:t>hite.</w:t>
      </w:r>
      <w:r w:rsidR="008801BC" w:rsidRPr="008E7F3E">
        <w:rPr>
          <w:rFonts w:cs="Arial"/>
          <w:bCs/>
          <w:sz w:val="20"/>
          <w:lang w:val="en-GB"/>
        </w:rPr>
        <w:t xml:space="preserve"> SI units must be used.</w:t>
      </w:r>
    </w:p>
    <w:p w14:paraId="1BAF10EA" w14:textId="4ED6C7DB" w:rsidR="008801BC" w:rsidRPr="008E7F3E" w:rsidRDefault="008801BC" w:rsidP="002D20D8">
      <w:pPr>
        <w:ind w:firstLine="284"/>
        <w:jc w:val="both"/>
        <w:rPr>
          <w:rFonts w:cs="Arial"/>
          <w:bCs/>
          <w:sz w:val="20"/>
          <w:lang w:val="en-GB"/>
        </w:rPr>
      </w:pPr>
      <w:r w:rsidRPr="008E7F3E">
        <w:rPr>
          <w:rFonts w:cs="Arial"/>
          <w:b/>
          <w:bCs/>
          <w:sz w:val="20"/>
          <w:lang w:val="en-GB"/>
        </w:rPr>
        <w:t>Results</w:t>
      </w:r>
      <w:r w:rsidR="00146BAE" w:rsidRPr="008E7F3E">
        <w:rPr>
          <w:rFonts w:cs="Arial"/>
          <w:bCs/>
          <w:sz w:val="20"/>
          <w:lang w:val="en-GB"/>
        </w:rPr>
        <w:t xml:space="preserve">: </w:t>
      </w:r>
      <w:r w:rsidRPr="008E7F3E">
        <w:rPr>
          <w:rFonts w:cs="Arial"/>
          <w:bCs/>
          <w:sz w:val="20"/>
          <w:lang w:val="en-GB"/>
        </w:rPr>
        <w:t xml:space="preserve"> For each abstract</w:t>
      </w:r>
      <w:r w:rsidR="002F4F91" w:rsidRPr="008E7F3E">
        <w:rPr>
          <w:rFonts w:cs="Arial"/>
          <w:bCs/>
          <w:sz w:val="20"/>
          <w:lang w:val="en-GB"/>
        </w:rPr>
        <w:t>,</w:t>
      </w:r>
      <w:r w:rsidRPr="008E7F3E">
        <w:rPr>
          <w:rFonts w:cs="Arial"/>
          <w:bCs/>
          <w:sz w:val="20"/>
          <w:lang w:val="en-GB"/>
        </w:rPr>
        <w:t xml:space="preserve"> it is necessary to identify the corresponding author (who will be the contact for information). </w:t>
      </w:r>
      <w:r w:rsidR="00B302E7" w:rsidRPr="008E7F3E">
        <w:rPr>
          <w:rFonts w:cs="Arial"/>
          <w:bCs/>
          <w:sz w:val="20"/>
          <w:lang w:val="en-GB"/>
        </w:rPr>
        <w:t>Only t</w:t>
      </w:r>
      <w:r w:rsidRPr="008E7F3E">
        <w:rPr>
          <w:rFonts w:cs="Arial"/>
          <w:bCs/>
          <w:sz w:val="20"/>
          <w:lang w:val="en-GB"/>
        </w:rPr>
        <w:t xml:space="preserve">he email of the corresponding author must appear in the abstract. </w:t>
      </w:r>
      <w:r w:rsidR="002D20D8" w:rsidRPr="008E7F3E">
        <w:rPr>
          <w:rFonts w:cs="Arial"/>
          <w:bCs/>
          <w:sz w:val="20"/>
          <w:lang w:val="en-GB"/>
        </w:rPr>
        <w:t>Contributions that correspond to student thesis work must indicate the corresponding degree (BSc, MSc</w:t>
      </w:r>
      <w:r w:rsidR="002F4F91" w:rsidRPr="008E7F3E">
        <w:rPr>
          <w:rFonts w:cs="Arial"/>
          <w:bCs/>
          <w:sz w:val="20"/>
          <w:lang w:val="en-GB"/>
        </w:rPr>
        <w:t>,</w:t>
      </w:r>
      <w:r w:rsidR="002D20D8" w:rsidRPr="008E7F3E">
        <w:rPr>
          <w:rFonts w:cs="Arial"/>
          <w:bCs/>
          <w:sz w:val="20"/>
          <w:lang w:val="en-GB"/>
        </w:rPr>
        <w:t xml:space="preserve"> or PhD) after the student affiliation. </w:t>
      </w:r>
    </w:p>
    <w:p w14:paraId="26289C6E" w14:textId="137531FD" w:rsidR="00D05B95" w:rsidRPr="008E7F3E" w:rsidRDefault="001B0A51" w:rsidP="00B302E7">
      <w:pPr>
        <w:ind w:firstLine="284"/>
        <w:jc w:val="both"/>
        <w:rPr>
          <w:rFonts w:cs="Arial"/>
          <w:bCs/>
          <w:sz w:val="20"/>
          <w:lang w:val="en-GB"/>
        </w:rPr>
      </w:pPr>
      <w:r w:rsidRPr="008E7F3E">
        <w:rPr>
          <w:rFonts w:cs="Arial"/>
          <w:bCs/>
          <w:sz w:val="20"/>
          <w:lang w:val="en-GB"/>
        </w:rPr>
        <w:t xml:space="preserve">Abstracts should be submitted before </w:t>
      </w:r>
      <w:r w:rsidR="00F424C9" w:rsidRPr="008E7F3E">
        <w:rPr>
          <w:rFonts w:cs="Arial"/>
          <w:b/>
          <w:bCs/>
          <w:sz w:val="20"/>
          <w:lang w:val="en-GB"/>
        </w:rPr>
        <w:t xml:space="preserve">July </w:t>
      </w:r>
      <w:r w:rsidR="00D52957" w:rsidRPr="008E7F3E">
        <w:rPr>
          <w:rFonts w:cs="Arial"/>
          <w:b/>
          <w:bCs/>
          <w:sz w:val="20"/>
          <w:lang w:val="en-GB"/>
        </w:rPr>
        <w:t>15</w:t>
      </w:r>
      <w:r w:rsidR="00F424C9" w:rsidRPr="008E7F3E">
        <w:rPr>
          <w:rFonts w:cs="Arial"/>
          <w:b/>
          <w:bCs/>
          <w:sz w:val="20"/>
          <w:lang w:val="en-GB"/>
        </w:rPr>
        <w:t>, 202</w:t>
      </w:r>
      <w:r w:rsidR="00D52957" w:rsidRPr="008E7F3E">
        <w:rPr>
          <w:rFonts w:cs="Arial"/>
          <w:b/>
          <w:bCs/>
          <w:sz w:val="20"/>
          <w:lang w:val="en-GB"/>
        </w:rPr>
        <w:t>6</w:t>
      </w:r>
      <w:r w:rsidR="002F4F91" w:rsidRPr="008E7F3E">
        <w:rPr>
          <w:rFonts w:cs="Arial"/>
          <w:b/>
          <w:bCs/>
          <w:sz w:val="20"/>
          <w:lang w:val="en-GB"/>
        </w:rPr>
        <w:t>,</w:t>
      </w:r>
      <w:r w:rsidRPr="008E7F3E">
        <w:rPr>
          <w:rFonts w:cs="Arial"/>
          <w:bCs/>
          <w:sz w:val="20"/>
          <w:lang w:val="en-GB"/>
        </w:rPr>
        <w:t xml:space="preserve"> online via the website. Submitting an abstract is a multi-step process</w:t>
      </w:r>
      <w:r w:rsidR="004666A7" w:rsidRPr="008E7F3E">
        <w:rPr>
          <w:rFonts w:cs="Arial"/>
          <w:bCs/>
          <w:sz w:val="20"/>
          <w:lang w:val="en-GB"/>
        </w:rPr>
        <w:t xml:space="preserve"> with choices and questions</w:t>
      </w:r>
      <w:r w:rsidRPr="008E7F3E">
        <w:rPr>
          <w:rFonts w:cs="Arial"/>
          <w:bCs/>
          <w:sz w:val="20"/>
          <w:lang w:val="en-GB"/>
        </w:rPr>
        <w:t>.</w:t>
      </w:r>
      <w:r w:rsidR="00660C30" w:rsidRPr="008E7F3E">
        <w:rPr>
          <w:rFonts w:cs="Arial"/>
          <w:bCs/>
          <w:sz w:val="20"/>
          <w:lang w:val="en-GB"/>
        </w:rPr>
        <w:t xml:space="preserve"> </w:t>
      </w:r>
      <w:r w:rsidR="00BE348A" w:rsidRPr="008E7F3E">
        <w:rPr>
          <w:rFonts w:cs="Arial"/>
          <w:bCs/>
          <w:sz w:val="20"/>
          <w:lang w:val="en-GB"/>
        </w:rPr>
        <w:t xml:space="preserve">One of the questions will be about your preference of presentation </w:t>
      </w:r>
      <w:r w:rsidR="00564B80" w:rsidRPr="008E7F3E">
        <w:rPr>
          <w:rFonts w:cs="Arial"/>
          <w:bCs/>
          <w:sz w:val="20"/>
          <w:lang w:val="en-GB"/>
        </w:rPr>
        <w:t>modality (</w:t>
      </w:r>
      <w:r w:rsidR="00BE348A" w:rsidRPr="008E7F3E">
        <w:rPr>
          <w:rFonts w:cs="Arial"/>
          <w:bCs/>
          <w:sz w:val="20"/>
          <w:lang w:val="en-GB"/>
        </w:rPr>
        <w:t xml:space="preserve">oral/poster). </w:t>
      </w:r>
      <w:r w:rsidR="007E49F6" w:rsidRPr="008E7F3E">
        <w:rPr>
          <w:rFonts w:cs="Arial"/>
          <w:bCs/>
          <w:sz w:val="20"/>
          <w:lang w:val="en-GB"/>
        </w:rPr>
        <w:t xml:space="preserve">All submissions will be acknowledged by email. </w:t>
      </w:r>
    </w:p>
    <w:p w14:paraId="7F05DD02" w14:textId="61590DCB" w:rsidR="00391595" w:rsidRPr="008E7F3E" w:rsidRDefault="00B302E7" w:rsidP="00007241">
      <w:pPr>
        <w:ind w:firstLine="284"/>
        <w:jc w:val="both"/>
        <w:rPr>
          <w:rFonts w:cs="Arial"/>
          <w:bCs/>
          <w:sz w:val="20"/>
          <w:lang w:val="en-GB"/>
        </w:rPr>
      </w:pPr>
      <w:r w:rsidRPr="008E7F3E">
        <w:rPr>
          <w:rFonts w:cs="Arial"/>
          <w:bCs/>
          <w:sz w:val="20"/>
          <w:lang w:val="en-GB"/>
        </w:rPr>
        <w:t>A</w:t>
      </w:r>
      <w:r w:rsidR="007E49F6" w:rsidRPr="008E7F3E">
        <w:rPr>
          <w:rFonts w:cs="Arial"/>
          <w:bCs/>
          <w:sz w:val="20"/>
          <w:lang w:val="en-GB"/>
        </w:rPr>
        <w:t>bstract</w:t>
      </w:r>
      <w:r w:rsidRPr="008E7F3E">
        <w:rPr>
          <w:rFonts w:cs="Arial"/>
          <w:bCs/>
          <w:sz w:val="20"/>
          <w:lang w:val="en-GB"/>
        </w:rPr>
        <w:t>s</w:t>
      </w:r>
      <w:r w:rsidR="007E49F6" w:rsidRPr="008E7F3E">
        <w:rPr>
          <w:rFonts w:cs="Arial"/>
          <w:bCs/>
          <w:sz w:val="20"/>
          <w:lang w:val="en-GB"/>
        </w:rPr>
        <w:t xml:space="preserve"> will be reviewed by members of the Scientific </w:t>
      </w:r>
      <w:r w:rsidR="00564B80" w:rsidRPr="008E7F3E">
        <w:rPr>
          <w:rFonts w:cs="Arial"/>
          <w:bCs/>
          <w:sz w:val="20"/>
          <w:lang w:val="en-GB"/>
        </w:rPr>
        <w:t>Committee</w:t>
      </w:r>
      <w:r w:rsidRPr="008E7F3E">
        <w:rPr>
          <w:rFonts w:cs="Arial"/>
          <w:bCs/>
          <w:sz w:val="20"/>
          <w:lang w:val="en-GB"/>
        </w:rPr>
        <w:t xml:space="preserve">, who </w:t>
      </w:r>
      <w:r w:rsidR="007E49F6" w:rsidRPr="008E7F3E">
        <w:rPr>
          <w:rFonts w:cs="Arial"/>
          <w:bCs/>
          <w:sz w:val="20"/>
          <w:lang w:val="en-GB"/>
        </w:rPr>
        <w:t>will recommend abstracts for acceptance either as oral</w:t>
      </w:r>
      <w:r w:rsidRPr="008E7F3E">
        <w:rPr>
          <w:rFonts w:cs="Arial"/>
          <w:bCs/>
          <w:sz w:val="20"/>
          <w:lang w:val="en-GB"/>
        </w:rPr>
        <w:t>,</w:t>
      </w:r>
      <w:r w:rsidR="007E49F6" w:rsidRPr="008E7F3E">
        <w:rPr>
          <w:rFonts w:cs="Arial"/>
          <w:bCs/>
          <w:sz w:val="20"/>
          <w:lang w:val="en-GB"/>
        </w:rPr>
        <w:t xml:space="preserve"> poster presentation</w:t>
      </w:r>
      <w:r w:rsidRPr="008E7F3E">
        <w:rPr>
          <w:rFonts w:cs="Arial"/>
          <w:bCs/>
          <w:sz w:val="20"/>
          <w:lang w:val="en-GB"/>
        </w:rPr>
        <w:t>,</w:t>
      </w:r>
      <w:r w:rsidR="00A51BEB" w:rsidRPr="008E7F3E">
        <w:rPr>
          <w:rFonts w:cs="Arial"/>
          <w:bCs/>
          <w:sz w:val="20"/>
          <w:lang w:val="en-GB"/>
        </w:rPr>
        <w:t xml:space="preserve"> </w:t>
      </w:r>
      <w:r w:rsidRPr="008E7F3E">
        <w:rPr>
          <w:rFonts w:cs="Arial"/>
          <w:bCs/>
          <w:sz w:val="20"/>
          <w:lang w:val="en-GB"/>
        </w:rPr>
        <w:t xml:space="preserve">or </w:t>
      </w:r>
      <w:r w:rsidR="00A51BEB" w:rsidRPr="008E7F3E">
        <w:rPr>
          <w:rFonts w:cs="Arial"/>
          <w:bCs/>
          <w:sz w:val="20"/>
          <w:lang w:val="en-GB"/>
        </w:rPr>
        <w:t>rejection</w:t>
      </w:r>
      <w:r w:rsidR="007E49F6" w:rsidRPr="008E7F3E">
        <w:rPr>
          <w:rFonts w:cs="Arial"/>
          <w:bCs/>
          <w:sz w:val="20"/>
          <w:lang w:val="en-GB"/>
        </w:rPr>
        <w:t>. Quality of the work, clarity</w:t>
      </w:r>
      <w:r w:rsidR="002F4F91" w:rsidRPr="008E7F3E">
        <w:rPr>
          <w:rFonts w:cs="Arial"/>
          <w:bCs/>
          <w:sz w:val="20"/>
          <w:lang w:val="en-GB"/>
        </w:rPr>
        <w:t>,</w:t>
      </w:r>
      <w:r w:rsidR="007E49F6" w:rsidRPr="008E7F3E">
        <w:rPr>
          <w:rFonts w:cs="Arial"/>
          <w:bCs/>
          <w:sz w:val="20"/>
          <w:lang w:val="en-GB"/>
        </w:rPr>
        <w:t xml:space="preserve"> and complet</w:t>
      </w:r>
      <w:r w:rsidRPr="008E7F3E">
        <w:rPr>
          <w:rFonts w:cs="Arial"/>
          <w:bCs/>
          <w:sz w:val="20"/>
          <w:lang w:val="en-GB"/>
        </w:rPr>
        <w:t>eness of the submitted material</w:t>
      </w:r>
      <w:r w:rsidR="007E49F6" w:rsidRPr="008E7F3E">
        <w:rPr>
          <w:rFonts w:cs="Arial"/>
          <w:bCs/>
          <w:sz w:val="20"/>
          <w:lang w:val="en-GB"/>
        </w:rPr>
        <w:t xml:space="preserve"> will be considered as well.</w:t>
      </w:r>
      <w:r w:rsidR="00D05B95" w:rsidRPr="008E7F3E">
        <w:rPr>
          <w:rFonts w:cs="Arial"/>
          <w:bCs/>
          <w:sz w:val="20"/>
          <w:lang w:val="en-GB"/>
        </w:rPr>
        <w:t xml:space="preserve"> </w:t>
      </w:r>
      <w:r w:rsidR="00007241" w:rsidRPr="008E7F3E">
        <w:rPr>
          <w:rFonts w:cs="Arial"/>
          <w:bCs/>
          <w:sz w:val="20"/>
          <w:lang w:val="en-GB"/>
        </w:rPr>
        <w:t>Corresponding a</w:t>
      </w:r>
      <w:r w:rsidR="00D05B95" w:rsidRPr="008E7F3E">
        <w:rPr>
          <w:rFonts w:cs="Arial"/>
          <w:bCs/>
          <w:sz w:val="20"/>
          <w:lang w:val="en-GB"/>
        </w:rPr>
        <w:t>ut</w:t>
      </w:r>
      <w:r w:rsidR="00007241" w:rsidRPr="008E7F3E">
        <w:rPr>
          <w:rFonts w:cs="Arial"/>
          <w:bCs/>
          <w:sz w:val="20"/>
          <w:lang w:val="en-GB"/>
        </w:rPr>
        <w:t>hors</w:t>
      </w:r>
      <w:r w:rsidR="00D05B95" w:rsidRPr="008E7F3E">
        <w:rPr>
          <w:rFonts w:cs="Arial"/>
          <w:bCs/>
          <w:sz w:val="20"/>
          <w:lang w:val="en-GB"/>
        </w:rPr>
        <w:t xml:space="preserve"> w</w:t>
      </w:r>
      <w:r w:rsidR="00007241" w:rsidRPr="008E7F3E">
        <w:rPr>
          <w:rFonts w:cs="Arial"/>
          <w:bCs/>
          <w:sz w:val="20"/>
          <w:lang w:val="en-GB"/>
        </w:rPr>
        <w:t xml:space="preserve">ill be notified about the </w:t>
      </w:r>
      <w:r w:rsidR="00D05B95" w:rsidRPr="008E7F3E">
        <w:rPr>
          <w:rFonts w:cs="Arial"/>
          <w:bCs/>
          <w:sz w:val="20"/>
          <w:lang w:val="en-GB"/>
        </w:rPr>
        <w:t xml:space="preserve">decision by </w:t>
      </w:r>
      <w:r w:rsidR="00F424C9" w:rsidRPr="008E7F3E">
        <w:rPr>
          <w:rFonts w:cs="Arial"/>
          <w:b/>
          <w:sz w:val="20"/>
          <w:lang w:val="en-GB"/>
        </w:rPr>
        <w:t xml:space="preserve">August </w:t>
      </w:r>
      <w:r w:rsidR="005B0F2B" w:rsidRPr="008E7F3E">
        <w:rPr>
          <w:rFonts w:cs="Arial"/>
          <w:b/>
          <w:sz w:val="20"/>
          <w:lang w:val="en-GB"/>
        </w:rPr>
        <w:t>30</w:t>
      </w:r>
      <w:r w:rsidR="00F424C9" w:rsidRPr="008E7F3E">
        <w:rPr>
          <w:rFonts w:cs="Arial"/>
          <w:b/>
          <w:sz w:val="20"/>
          <w:lang w:val="en-GB"/>
        </w:rPr>
        <w:t>, 202</w:t>
      </w:r>
      <w:r w:rsidR="005B0F2B" w:rsidRPr="008E7F3E">
        <w:rPr>
          <w:rFonts w:cs="Arial"/>
          <w:b/>
          <w:sz w:val="20"/>
          <w:lang w:val="en-GB"/>
        </w:rPr>
        <w:t>6</w:t>
      </w:r>
      <w:r w:rsidR="00D05B95" w:rsidRPr="008E7F3E">
        <w:rPr>
          <w:sz w:val="20"/>
          <w:lang w:val="en-GB"/>
        </w:rPr>
        <w:t>.</w:t>
      </w:r>
    </w:p>
    <w:p w14:paraId="1EFC86A5" w14:textId="24910382" w:rsidR="00D44D57" w:rsidRDefault="00790F3D" w:rsidP="00790F3D">
      <w:pPr>
        <w:autoSpaceDE w:val="0"/>
        <w:autoSpaceDN w:val="0"/>
        <w:adjustRightInd w:val="0"/>
        <w:ind w:firstLine="284"/>
        <w:jc w:val="both"/>
        <w:rPr>
          <w:sz w:val="20"/>
        </w:rPr>
      </w:pPr>
      <w:r w:rsidRPr="002320FB">
        <w:rPr>
          <w:b/>
          <w:bCs/>
          <w:sz w:val="20"/>
          <w:lang w:val="en-GB"/>
        </w:rPr>
        <w:t>Conclusion</w:t>
      </w:r>
      <w:r w:rsidR="002F473D" w:rsidRPr="002320FB">
        <w:rPr>
          <w:b/>
          <w:bCs/>
          <w:sz w:val="20"/>
          <w:lang w:val="en-GB"/>
        </w:rPr>
        <w:t>s:</w:t>
      </w:r>
      <w:r w:rsidR="005C2930" w:rsidRPr="002320FB">
        <w:rPr>
          <w:b/>
          <w:bCs/>
          <w:sz w:val="20"/>
          <w:lang w:val="en-GB"/>
        </w:rPr>
        <w:t xml:space="preserve"> </w:t>
      </w:r>
      <w:r w:rsidR="001B1664" w:rsidRPr="001B1664">
        <w:rPr>
          <w:sz w:val="20"/>
        </w:rPr>
        <w:t xml:space="preserve">The papers and abstracts submitted to the event will be evaluated by the Scientific Committee. Once accepted and presented, they will be eligible for publication in a special volume of the </w:t>
      </w:r>
      <w:r w:rsidR="001B1664" w:rsidRPr="001B1664">
        <w:rPr>
          <w:color w:val="0000FF"/>
          <w:sz w:val="20"/>
        </w:rPr>
        <w:t>Journal of Applied Radiation and Isotopes (JARI)</w:t>
      </w:r>
      <w:r w:rsidR="001B1664" w:rsidRPr="001B1664">
        <w:rPr>
          <w:sz w:val="20"/>
        </w:rPr>
        <w:t xml:space="preserve"> and will undergo the journal's regular peer review process</w:t>
      </w:r>
      <w:r w:rsidRPr="002320FB">
        <w:rPr>
          <w:sz w:val="20"/>
        </w:rPr>
        <w:t>.</w:t>
      </w:r>
      <w:r w:rsidR="00A51BEB" w:rsidRPr="002320FB">
        <w:rPr>
          <w:sz w:val="20"/>
        </w:rPr>
        <w:t xml:space="preserve"> </w:t>
      </w:r>
      <w:r w:rsidR="002F4F91" w:rsidRPr="00C661C6">
        <w:rPr>
          <w:sz w:val="20"/>
        </w:rPr>
        <w:t xml:space="preserve">The </w:t>
      </w:r>
      <w:r w:rsidR="00C661C6" w:rsidRPr="00C661C6">
        <w:rPr>
          <w:sz w:val="20"/>
        </w:rPr>
        <w:t xml:space="preserve">full </w:t>
      </w:r>
      <w:proofErr w:type="gramStart"/>
      <w:r w:rsidR="00C661C6" w:rsidRPr="00C661C6">
        <w:rPr>
          <w:sz w:val="20"/>
        </w:rPr>
        <w:t xml:space="preserve">paper </w:t>
      </w:r>
      <w:r w:rsidRPr="00C661C6">
        <w:rPr>
          <w:sz w:val="20"/>
        </w:rPr>
        <w:t xml:space="preserve"> </w:t>
      </w:r>
      <w:r w:rsidRPr="002320FB">
        <w:rPr>
          <w:sz w:val="20"/>
        </w:rPr>
        <w:t>submission</w:t>
      </w:r>
      <w:proofErr w:type="gramEnd"/>
      <w:r w:rsidRPr="002320FB">
        <w:rPr>
          <w:sz w:val="20"/>
        </w:rPr>
        <w:t xml:space="preserve"> dead</w:t>
      </w:r>
      <w:r w:rsidR="00273E5E" w:rsidRPr="002320FB">
        <w:rPr>
          <w:sz w:val="20"/>
        </w:rPr>
        <w:t>line</w:t>
      </w:r>
      <w:r w:rsidR="00A51BEB" w:rsidRPr="002320FB">
        <w:rPr>
          <w:sz w:val="20"/>
        </w:rPr>
        <w:t xml:space="preserve"> </w:t>
      </w:r>
      <w:r w:rsidRPr="002320FB">
        <w:rPr>
          <w:sz w:val="20"/>
        </w:rPr>
        <w:t xml:space="preserve">is </w:t>
      </w:r>
      <w:r w:rsidR="00C661C6" w:rsidRPr="001B1664">
        <w:rPr>
          <w:b/>
          <w:sz w:val="20"/>
        </w:rPr>
        <w:t>December</w:t>
      </w:r>
      <w:r w:rsidR="008164EB" w:rsidRPr="001B1664">
        <w:rPr>
          <w:b/>
          <w:sz w:val="20"/>
        </w:rPr>
        <w:t xml:space="preserve"> </w:t>
      </w:r>
      <w:r w:rsidR="005B0F2B" w:rsidRPr="001B1664">
        <w:rPr>
          <w:b/>
          <w:sz w:val="20"/>
        </w:rPr>
        <w:t>31</w:t>
      </w:r>
      <w:r w:rsidR="00D02B6E" w:rsidRPr="001B1664">
        <w:rPr>
          <w:b/>
          <w:sz w:val="20"/>
        </w:rPr>
        <w:t xml:space="preserve">, </w:t>
      </w:r>
      <w:r w:rsidR="00E43CE5" w:rsidRPr="001B1664">
        <w:rPr>
          <w:b/>
          <w:sz w:val="20"/>
        </w:rPr>
        <w:t>20</w:t>
      </w:r>
      <w:r w:rsidR="002320FB" w:rsidRPr="001B1664">
        <w:rPr>
          <w:b/>
          <w:sz w:val="20"/>
        </w:rPr>
        <w:t>2</w:t>
      </w:r>
      <w:r w:rsidR="005B0F2B" w:rsidRPr="001B1664">
        <w:rPr>
          <w:b/>
          <w:sz w:val="20"/>
        </w:rPr>
        <w:t>6.</w:t>
      </w:r>
      <w:r w:rsidR="00E43CE5" w:rsidRPr="001B1664">
        <w:rPr>
          <w:sz w:val="20"/>
        </w:rPr>
        <w:t xml:space="preserve"> </w:t>
      </w:r>
    </w:p>
    <w:p w14:paraId="78E8D3B3" w14:textId="77777777" w:rsidR="00C661C6" w:rsidRPr="002320FB" w:rsidRDefault="00C661C6" w:rsidP="00790F3D">
      <w:pPr>
        <w:autoSpaceDE w:val="0"/>
        <w:autoSpaceDN w:val="0"/>
        <w:adjustRightInd w:val="0"/>
        <w:ind w:firstLine="284"/>
        <w:jc w:val="both"/>
        <w:rPr>
          <w:sz w:val="20"/>
        </w:rPr>
      </w:pPr>
    </w:p>
    <w:p w14:paraId="58C63797" w14:textId="170E6ADF" w:rsidR="005C2930" w:rsidRDefault="002320FB" w:rsidP="004574C8">
      <w:pPr>
        <w:autoSpaceDE w:val="0"/>
        <w:autoSpaceDN w:val="0"/>
        <w:adjustRightInd w:val="0"/>
        <w:ind w:firstLine="284"/>
        <w:jc w:val="both"/>
        <w:rPr>
          <w:sz w:val="20"/>
        </w:rPr>
      </w:pPr>
      <w:r w:rsidRPr="002320FB">
        <w:rPr>
          <w:b/>
          <w:noProof/>
        </w:rPr>
        <w:drawing>
          <wp:inline distT="0" distB="0" distL="0" distR="0" wp14:anchorId="2F68CEB4" wp14:editId="2533BC12">
            <wp:extent cx="2459355" cy="1594291"/>
            <wp:effectExtent l="0" t="0" r="0" b="635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1046" cy="1595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412A" w:rsidRPr="002320FB">
        <w:rPr>
          <w:sz w:val="20"/>
          <w:lang w:val="en-GB"/>
        </w:rPr>
        <w:t xml:space="preserve">Figure </w:t>
      </w:r>
      <w:r w:rsidR="00C8412A" w:rsidRPr="002320FB">
        <w:rPr>
          <w:sz w:val="20"/>
          <w:lang w:val="en-GB"/>
        </w:rPr>
        <w:fldChar w:fldCharType="begin"/>
      </w:r>
      <w:r w:rsidR="00C8412A" w:rsidRPr="002320FB">
        <w:rPr>
          <w:sz w:val="20"/>
          <w:lang w:val="en-GB"/>
        </w:rPr>
        <w:instrText xml:space="preserve"> SEQ Figure \* ARABIC </w:instrText>
      </w:r>
      <w:r w:rsidR="00C8412A" w:rsidRPr="002320FB">
        <w:rPr>
          <w:sz w:val="20"/>
          <w:lang w:val="en-GB"/>
        </w:rPr>
        <w:fldChar w:fldCharType="separate"/>
      </w:r>
      <w:r w:rsidR="001111EF" w:rsidRPr="002320FB">
        <w:rPr>
          <w:noProof/>
          <w:sz w:val="20"/>
          <w:lang w:val="en-GB"/>
        </w:rPr>
        <w:t>1</w:t>
      </w:r>
      <w:r w:rsidR="00C8412A" w:rsidRPr="002320FB">
        <w:rPr>
          <w:sz w:val="20"/>
          <w:lang w:val="en-GB"/>
        </w:rPr>
        <w:fldChar w:fldCharType="end"/>
      </w:r>
      <w:r w:rsidR="00C8412A" w:rsidRPr="002320FB">
        <w:rPr>
          <w:sz w:val="20"/>
          <w:lang w:val="en-GB"/>
        </w:rPr>
        <w:t xml:space="preserve">: </w:t>
      </w:r>
      <w:r w:rsidR="00790F3D" w:rsidRPr="002320FB">
        <w:rPr>
          <w:sz w:val="20"/>
        </w:rPr>
        <w:t xml:space="preserve">This is the style for figure </w:t>
      </w:r>
      <w:r w:rsidR="00743501" w:rsidRPr="002320FB">
        <w:rPr>
          <w:sz w:val="20"/>
        </w:rPr>
        <w:t>c</w:t>
      </w:r>
      <w:r w:rsidR="00D05FAE" w:rsidRPr="002320FB">
        <w:rPr>
          <w:sz w:val="20"/>
        </w:rPr>
        <w:t>aptions. All text should be 10- pt.</w:t>
      </w:r>
    </w:p>
    <w:p w14:paraId="1F26B5C5" w14:textId="77777777" w:rsidR="00C661C6" w:rsidRPr="002320FB" w:rsidRDefault="00C661C6" w:rsidP="004574C8">
      <w:pPr>
        <w:autoSpaceDE w:val="0"/>
        <w:autoSpaceDN w:val="0"/>
        <w:adjustRightInd w:val="0"/>
        <w:ind w:firstLine="284"/>
        <w:jc w:val="both"/>
        <w:rPr>
          <w:sz w:val="20"/>
        </w:rPr>
      </w:pPr>
    </w:p>
    <w:p w14:paraId="474F78EB" w14:textId="77777777" w:rsidR="00450241" w:rsidRPr="002320FB" w:rsidRDefault="00450241" w:rsidP="00456F69">
      <w:pPr>
        <w:ind w:right="30" w:firstLine="284"/>
        <w:jc w:val="both"/>
        <w:rPr>
          <w:sz w:val="20"/>
          <w:lang w:val="en-GB"/>
        </w:rPr>
      </w:pPr>
    </w:p>
    <w:p w14:paraId="4EDE99C6" w14:textId="77777777" w:rsidR="005C2930" w:rsidRPr="002320FB" w:rsidRDefault="005C2930" w:rsidP="00790F3D">
      <w:pPr>
        <w:ind w:right="30" w:firstLine="284"/>
        <w:jc w:val="both"/>
        <w:rPr>
          <w:sz w:val="20"/>
          <w:lang w:val="en-GB"/>
        </w:rPr>
      </w:pPr>
      <w:r w:rsidRPr="002320FB">
        <w:rPr>
          <w:b/>
          <w:sz w:val="20"/>
          <w:lang w:val="en-GB"/>
        </w:rPr>
        <w:t>References:</w:t>
      </w:r>
      <w:r w:rsidRPr="002320FB">
        <w:rPr>
          <w:sz w:val="20"/>
          <w:lang w:val="en-GB"/>
        </w:rPr>
        <w:t xml:space="preserve"> </w:t>
      </w:r>
      <w:r w:rsidR="00790F3D" w:rsidRPr="002320FB">
        <w:rPr>
          <w:sz w:val="20"/>
          <w:lang w:val="en-GB"/>
        </w:rPr>
        <w:t>References are optional. This is the style.</w:t>
      </w:r>
    </w:p>
    <w:p w14:paraId="4CBE28EE" w14:textId="77777777" w:rsidR="00AC1828" w:rsidRPr="002320FB" w:rsidRDefault="00AC1828" w:rsidP="00AC1828">
      <w:pPr>
        <w:pStyle w:val="Reference"/>
        <w:rPr>
          <w:sz w:val="20"/>
        </w:rPr>
      </w:pPr>
      <w:r w:rsidRPr="002320FB">
        <w:rPr>
          <w:sz w:val="20"/>
        </w:rPr>
        <w:fldChar w:fldCharType="begin"/>
      </w:r>
      <w:r w:rsidRPr="002320FB">
        <w:rPr>
          <w:sz w:val="20"/>
        </w:rPr>
        <w:instrText xml:space="preserve"> SEQ References \* MERGEFORMAT </w:instrText>
      </w:r>
      <w:r w:rsidRPr="002320FB">
        <w:rPr>
          <w:sz w:val="20"/>
        </w:rPr>
        <w:fldChar w:fldCharType="separate"/>
      </w:r>
      <w:r w:rsidRPr="002320FB">
        <w:rPr>
          <w:noProof/>
          <w:sz w:val="20"/>
        </w:rPr>
        <w:t>1</w:t>
      </w:r>
      <w:r w:rsidRPr="002320FB">
        <w:rPr>
          <w:sz w:val="20"/>
        </w:rPr>
        <w:fldChar w:fldCharType="end"/>
      </w:r>
      <w:r w:rsidRPr="002320FB">
        <w:rPr>
          <w:sz w:val="20"/>
        </w:rPr>
        <w:t>.</w:t>
      </w:r>
      <w:r w:rsidRPr="002320FB">
        <w:rPr>
          <w:sz w:val="20"/>
        </w:rPr>
        <w:tab/>
        <w:t xml:space="preserve">M. P. Brown and K. Austin, </w:t>
      </w:r>
      <w:r w:rsidRPr="002320FB">
        <w:rPr>
          <w:i/>
          <w:sz w:val="20"/>
        </w:rPr>
        <w:t>The New Physique</w:t>
      </w:r>
      <w:r w:rsidRPr="002320FB">
        <w:rPr>
          <w:sz w:val="20"/>
        </w:rPr>
        <w:t xml:space="preserve">, Publisher City: Publisher Name, 2005, pp. 25-30. </w:t>
      </w:r>
    </w:p>
    <w:bookmarkStart w:id="1" w:name="Name1"/>
    <w:p w14:paraId="363510CC" w14:textId="77777777" w:rsidR="00AC1828" w:rsidRPr="002320FB" w:rsidRDefault="00AC1828" w:rsidP="00AC1828">
      <w:pPr>
        <w:pStyle w:val="Reference"/>
        <w:rPr>
          <w:sz w:val="20"/>
        </w:rPr>
      </w:pPr>
      <w:r w:rsidRPr="002320FB">
        <w:rPr>
          <w:sz w:val="20"/>
        </w:rPr>
        <w:fldChar w:fldCharType="begin"/>
      </w:r>
      <w:r w:rsidRPr="002320FB">
        <w:rPr>
          <w:sz w:val="20"/>
        </w:rPr>
        <w:instrText xml:space="preserve"> SEQ References \* MERGEFORMAT </w:instrText>
      </w:r>
      <w:r w:rsidRPr="002320FB">
        <w:rPr>
          <w:sz w:val="20"/>
        </w:rPr>
        <w:fldChar w:fldCharType="separate"/>
      </w:r>
      <w:r w:rsidRPr="002320FB">
        <w:rPr>
          <w:noProof/>
          <w:sz w:val="20"/>
        </w:rPr>
        <w:t>2</w:t>
      </w:r>
      <w:r w:rsidRPr="002320FB">
        <w:rPr>
          <w:sz w:val="20"/>
        </w:rPr>
        <w:fldChar w:fldCharType="end"/>
      </w:r>
      <w:r w:rsidRPr="002320FB">
        <w:rPr>
          <w:sz w:val="20"/>
        </w:rPr>
        <w:t>.</w:t>
      </w:r>
      <w:r w:rsidRPr="002320FB">
        <w:rPr>
          <w:sz w:val="20"/>
        </w:rPr>
        <w:tab/>
      </w:r>
      <w:bookmarkEnd w:id="1"/>
      <w:r w:rsidRPr="002320FB">
        <w:rPr>
          <w:sz w:val="20"/>
        </w:rPr>
        <w:t xml:space="preserve">M. P. Brown and K. Austin, </w:t>
      </w:r>
      <w:r w:rsidRPr="002320FB">
        <w:rPr>
          <w:i/>
          <w:sz w:val="20"/>
        </w:rPr>
        <w:t>Appl. Phys. Letters</w:t>
      </w:r>
      <w:r w:rsidRPr="002320FB">
        <w:rPr>
          <w:sz w:val="20"/>
        </w:rPr>
        <w:t xml:space="preserve"> </w:t>
      </w:r>
      <w:r w:rsidRPr="002320FB">
        <w:rPr>
          <w:b/>
          <w:sz w:val="20"/>
        </w:rPr>
        <w:t>85</w:t>
      </w:r>
      <w:r w:rsidRPr="002320FB">
        <w:rPr>
          <w:sz w:val="20"/>
        </w:rPr>
        <w:t>, 2503-2504 (2004).</w:t>
      </w:r>
    </w:p>
    <w:p w14:paraId="2CD22FE3" w14:textId="143BB7D1" w:rsidR="00AC1828" w:rsidRPr="002320FB" w:rsidRDefault="00AC1828" w:rsidP="00AC1828">
      <w:pPr>
        <w:pStyle w:val="Reference"/>
        <w:rPr>
          <w:sz w:val="20"/>
        </w:rPr>
      </w:pPr>
    </w:p>
    <w:sectPr w:rsidR="00AC1828" w:rsidRPr="002320FB" w:rsidSect="007B5F10">
      <w:type w:val="continuous"/>
      <w:pgSz w:w="12240" w:h="15840" w:code="1"/>
      <w:pgMar w:top="1418" w:right="1417" w:bottom="1418" w:left="1418" w:header="720" w:footer="720" w:gutter="0"/>
      <w:cols w:num="2" w:space="480"/>
      <w:docGrid w:linePitch="2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292E5D" w14:textId="77777777" w:rsidR="005235EC" w:rsidRDefault="005235EC">
      <w:r>
        <w:separator/>
      </w:r>
    </w:p>
  </w:endnote>
  <w:endnote w:type="continuationSeparator" w:id="0">
    <w:p w14:paraId="7297419F" w14:textId="77777777" w:rsidR="005235EC" w:rsidRDefault="005235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AAD39F" w14:textId="77777777" w:rsidR="00007241" w:rsidRDefault="00007241">
    <w:pPr>
      <w:pStyle w:val="Rodap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6304BF" w14:textId="77777777" w:rsidR="005235EC" w:rsidRDefault="005235EC">
      <w:r>
        <w:separator/>
      </w:r>
    </w:p>
  </w:footnote>
  <w:footnote w:type="continuationSeparator" w:id="0">
    <w:p w14:paraId="78DA1B39" w14:textId="77777777" w:rsidR="005235EC" w:rsidRDefault="005235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59FA7" w14:textId="77777777" w:rsidR="00007241" w:rsidRDefault="00007241">
    <w:pPr>
      <w:pStyle w:val="Cabealho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83E960" w14:textId="77777777" w:rsidR="0035480C" w:rsidRPr="000C3DAD" w:rsidRDefault="0035480C" w:rsidP="0035480C">
    <w:pPr>
      <w:jc w:val="center"/>
      <w:rPr>
        <w:rFonts w:ascii="Arial" w:hAnsi="Arial" w:cs="Arial"/>
        <w:b/>
        <w:bCs/>
        <w:i/>
        <w:iCs/>
      </w:rPr>
    </w:pPr>
    <w:r>
      <w:rPr>
        <w:rFonts w:ascii="Arial" w:hAnsi="Arial" w:cs="Arial"/>
        <w:b/>
        <w:bCs/>
        <w:i/>
        <w:iCs/>
        <w:noProof/>
      </w:rPr>
      <w:drawing>
        <wp:anchor distT="0" distB="0" distL="114300" distR="114300" simplePos="0" relativeHeight="251659264" behindDoc="1" locked="0" layoutInCell="1" allowOverlap="1" wp14:anchorId="679CC59D" wp14:editId="6197CB90">
          <wp:simplePos x="0" y="0"/>
          <wp:positionH relativeFrom="margin">
            <wp:align>center</wp:align>
          </wp:positionH>
          <wp:positionV relativeFrom="paragraph">
            <wp:posOffset>-450215</wp:posOffset>
          </wp:positionV>
          <wp:extent cx="2091600" cy="1036800"/>
          <wp:effectExtent l="0" t="0" r="4445" b="0"/>
          <wp:wrapNone/>
          <wp:docPr id="108158178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1581781" name="Imagem 108158178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91600" cy="1036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C3DAD">
      <w:rPr>
        <w:rFonts w:ascii="Arial" w:hAnsi="Arial" w:cs="Arial"/>
        <w:b/>
        <w:bCs/>
        <w:i/>
        <w:iCs/>
      </w:rPr>
      <w:t xml:space="preserve">                                      </w:t>
    </w:r>
  </w:p>
  <w:p w14:paraId="748E8E61" w14:textId="342FCACD" w:rsidR="0031511F" w:rsidRDefault="0031511F" w:rsidP="0031511F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A717CA"/>
    <w:multiLevelType w:val="hybridMultilevel"/>
    <w:tmpl w:val="39387E30"/>
    <w:lvl w:ilvl="0" w:tplc="7F68214E">
      <w:start w:val="1"/>
      <w:numFmt w:val="decimal"/>
      <w:lvlText w:val="%1."/>
      <w:lvlJc w:val="left"/>
      <w:pPr>
        <w:tabs>
          <w:tab w:val="num" w:pos="405"/>
        </w:tabs>
        <w:ind w:left="40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25"/>
        </w:tabs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45"/>
        </w:tabs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65"/>
        </w:tabs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85"/>
        </w:tabs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05"/>
        </w:tabs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25"/>
        </w:tabs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45"/>
        </w:tabs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65"/>
        </w:tabs>
        <w:ind w:left="6165" w:hanging="180"/>
      </w:pPr>
    </w:lvl>
  </w:abstractNum>
  <w:abstractNum w:abstractNumId="1" w15:restartNumberingAfterBreak="0">
    <w:nsid w:val="470301E4"/>
    <w:multiLevelType w:val="hybridMultilevel"/>
    <w:tmpl w:val="B596E504"/>
    <w:lvl w:ilvl="0" w:tplc="B6FEB588">
      <w:start w:val="1"/>
      <w:numFmt w:val="decimal"/>
      <w:lvlText w:val="%1."/>
      <w:lvlJc w:val="left"/>
      <w:pPr>
        <w:tabs>
          <w:tab w:val="num" w:pos="180"/>
        </w:tabs>
        <w:ind w:left="1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num w:numId="1" w16cid:durableId="2073888403">
    <w:abstractNumId w:val="0"/>
  </w:num>
  <w:num w:numId="2" w16cid:durableId="2518625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hyphenationZone w:val="425"/>
  <w:doNotHyphenateCaps/>
  <w:evenAndOddHeaders/>
  <w:drawingGridHorizontalSpacing w:val="90"/>
  <w:displayHorizontalDrawingGridEvery w:val="0"/>
  <w:displayVerticalDrawingGridEvery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cwMzA1MDYzNzUxMTNT0lEKTi0uzszPAykwrAUAplPnwywAAAA="/>
  </w:docVars>
  <w:rsids>
    <w:rsidRoot w:val="008E1D97"/>
    <w:rsid w:val="00007241"/>
    <w:rsid w:val="00017616"/>
    <w:rsid w:val="00032E8D"/>
    <w:rsid w:val="00034B57"/>
    <w:rsid w:val="00045947"/>
    <w:rsid w:val="0004640D"/>
    <w:rsid w:val="0004756D"/>
    <w:rsid w:val="000579B4"/>
    <w:rsid w:val="00081885"/>
    <w:rsid w:val="000A467C"/>
    <w:rsid w:val="000B1E4D"/>
    <w:rsid w:val="000B4152"/>
    <w:rsid w:val="000B4523"/>
    <w:rsid w:val="000C3BD5"/>
    <w:rsid w:val="000C4D97"/>
    <w:rsid w:val="000F5044"/>
    <w:rsid w:val="000F5D51"/>
    <w:rsid w:val="001010C6"/>
    <w:rsid w:val="001111EF"/>
    <w:rsid w:val="001217EF"/>
    <w:rsid w:val="00135760"/>
    <w:rsid w:val="0014649E"/>
    <w:rsid w:val="00146BAE"/>
    <w:rsid w:val="00155775"/>
    <w:rsid w:val="001621DB"/>
    <w:rsid w:val="0016629F"/>
    <w:rsid w:val="00184563"/>
    <w:rsid w:val="001911A5"/>
    <w:rsid w:val="001924FA"/>
    <w:rsid w:val="00195C4D"/>
    <w:rsid w:val="001B0A51"/>
    <w:rsid w:val="001B1525"/>
    <w:rsid w:val="001B1664"/>
    <w:rsid w:val="001C5BC4"/>
    <w:rsid w:val="002320FB"/>
    <w:rsid w:val="00236F7A"/>
    <w:rsid w:val="00241DF9"/>
    <w:rsid w:val="0024586B"/>
    <w:rsid w:val="00272250"/>
    <w:rsid w:val="00273E5E"/>
    <w:rsid w:val="002C32AC"/>
    <w:rsid w:val="002D20D8"/>
    <w:rsid w:val="002E1E66"/>
    <w:rsid w:val="002F183B"/>
    <w:rsid w:val="002F473D"/>
    <w:rsid w:val="002F4F91"/>
    <w:rsid w:val="0030454A"/>
    <w:rsid w:val="0031511F"/>
    <w:rsid w:val="00320E70"/>
    <w:rsid w:val="003370E5"/>
    <w:rsid w:val="00342FBA"/>
    <w:rsid w:val="0035480C"/>
    <w:rsid w:val="00355A9A"/>
    <w:rsid w:val="00380F24"/>
    <w:rsid w:val="003825BE"/>
    <w:rsid w:val="00391595"/>
    <w:rsid w:val="00392C8C"/>
    <w:rsid w:val="003B21AB"/>
    <w:rsid w:val="003B23B9"/>
    <w:rsid w:val="003B2880"/>
    <w:rsid w:val="003D2779"/>
    <w:rsid w:val="003E4861"/>
    <w:rsid w:val="00434A36"/>
    <w:rsid w:val="004410AA"/>
    <w:rsid w:val="00442C52"/>
    <w:rsid w:val="00450241"/>
    <w:rsid w:val="00456F69"/>
    <w:rsid w:val="004574C8"/>
    <w:rsid w:val="004666A7"/>
    <w:rsid w:val="004A1D6B"/>
    <w:rsid w:val="004D0D34"/>
    <w:rsid w:val="004D4378"/>
    <w:rsid w:val="004D5117"/>
    <w:rsid w:val="004D5325"/>
    <w:rsid w:val="004F4111"/>
    <w:rsid w:val="004F781C"/>
    <w:rsid w:val="0051365B"/>
    <w:rsid w:val="005159B3"/>
    <w:rsid w:val="005227F3"/>
    <w:rsid w:val="005235EC"/>
    <w:rsid w:val="005266AC"/>
    <w:rsid w:val="00530499"/>
    <w:rsid w:val="005309F4"/>
    <w:rsid w:val="00535C27"/>
    <w:rsid w:val="005575E1"/>
    <w:rsid w:val="00564B80"/>
    <w:rsid w:val="005655F2"/>
    <w:rsid w:val="005864C5"/>
    <w:rsid w:val="00596CB3"/>
    <w:rsid w:val="005B0F2B"/>
    <w:rsid w:val="005C2930"/>
    <w:rsid w:val="005D0A81"/>
    <w:rsid w:val="005E5661"/>
    <w:rsid w:val="0060438F"/>
    <w:rsid w:val="00607003"/>
    <w:rsid w:val="00643D52"/>
    <w:rsid w:val="00644874"/>
    <w:rsid w:val="006609B0"/>
    <w:rsid w:val="00660C30"/>
    <w:rsid w:val="0066735D"/>
    <w:rsid w:val="00677797"/>
    <w:rsid w:val="00690321"/>
    <w:rsid w:val="00692AEB"/>
    <w:rsid w:val="00694284"/>
    <w:rsid w:val="006B03FB"/>
    <w:rsid w:val="006D0738"/>
    <w:rsid w:val="00705C3C"/>
    <w:rsid w:val="00714F65"/>
    <w:rsid w:val="00743501"/>
    <w:rsid w:val="00744F3A"/>
    <w:rsid w:val="007517BE"/>
    <w:rsid w:val="00771069"/>
    <w:rsid w:val="00781DEB"/>
    <w:rsid w:val="00786987"/>
    <w:rsid w:val="00790F3D"/>
    <w:rsid w:val="0079745A"/>
    <w:rsid w:val="007A268D"/>
    <w:rsid w:val="007B09AB"/>
    <w:rsid w:val="007B5F10"/>
    <w:rsid w:val="007D5A67"/>
    <w:rsid w:val="007E0AA0"/>
    <w:rsid w:val="007E1AE8"/>
    <w:rsid w:val="007E49F6"/>
    <w:rsid w:val="007F02FF"/>
    <w:rsid w:val="0081417B"/>
    <w:rsid w:val="008164EB"/>
    <w:rsid w:val="0082071C"/>
    <w:rsid w:val="00832F27"/>
    <w:rsid w:val="00837CC9"/>
    <w:rsid w:val="00861D1D"/>
    <w:rsid w:val="00864BEF"/>
    <w:rsid w:val="008801BC"/>
    <w:rsid w:val="0088090E"/>
    <w:rsid w:val="008910BB"/>
    <w:rsid w:val="00895B29"/>
    <w:rsid w:val="008A0A64"/>
    <w:rsid w:val="008B1B42"/>
    <w:rsid w:val="008E1D97"/>
    <w:rsid w:val="008E7F3E"/>
    <w:rsid w:val="009078FD"/>
    <w:rsid w:val="009355A8"/>
    <w:rsid w:val="00936A34"/>
    <w:rsid w:val="0094543D"/>
    <w:rsid w:val="00947BDF"/>
    <w:rsid w:val="009502C9"/>
    <w:rsid w:val="009544A0"/>
    <w:rsid w:val="009547C6"/>
    <w:rsid w:val="00960B5E"/>
    <w:rsid w:val="009611E7"/>
    <w:rsid w:val="00970F8B"/>
    <w:rsid w:val="009813A9"/>
    <w:rsid w:val="00982A6E"/>
    <w:rsid w:val="009902AC"/>
    <w:rsid w:val="00990C40"/>
    <w:rsid w:val="009A6502"/>
    <w:rsid w:val="009B0D4B"/>
    <w:rsid w:val="009C4D8C"/>
    <w:rsid w:val="009C69E5"/>
    <w:rsid w:val="00A24F95"/>
    <w:rsid w:val="00A51BEB"/>
    <w:rsid w:val="00A532B0"/>
    <w:rsid w:val="00A668EF"/>
    <w:rsid w:val="00A91E46"/>
    <w:rsid w:val="00A969FA"/>
    <w:rsid w:val="00AA16DA"/>
    <w:rsid w:val="00AA4626"/>
    <w:rsid w:val="00AB19B9"/>
    <w:rsid w:val="00AC0044"/>
    <w:rsid w:val="00AC0DDE"/>
    <w:rsid w:val="00AC1828"/>
    <w:rsid w:val="00AF0A89"/>
    <w:rsid w:val="00AF1FF8"/>
    <w:rsid w:val="00B066C1"/>
    <w:rsid w:val="00B103FC"/>
    <w:rsid w:val="00B302E7"/>
    <w:rsid w:val="00B4058A"/>
    <w:rsid w:val="00B51723"/>
    <w:rsid w:val="00B7055D"/>
    <w:rsid w:val="00B9512D"/>
    <w:rsid w:val="00BA5501"/>
    <w:rsid w:val="00BB32E5"/>
    <w:rsid w:val="00BB6D02"/>
    <w:rsid w:val="00BE122B"/>
    <w:rsid w:val="00BE348A"/>
    <w:rsid w:val="00BE3D12"/>
    <w:rsid w:val="00BE433C"/>
    <w:rsid w:val="00C0543D"/>
    <w:rsid w:val="00C07AF3"/>
    <w:rsid w:val="00C26842"/>
    <w:rsid w:val="00C338A1"/>
    <w:rsid w:val="00C36B46"/>
    <w:rsid w:val="00C519A8"/>
    <w:rsid w:val="00C661C6"/>
    <w:rsid w:val="00C700D7"/>
    <w:rsid w:val="00C8412A"/>
    <w:rsid w:val="00C97BF0"/>
    <w:rsid w:val="00CD6C17"/>
    <w:rsid w:val="00D02B6E"/>
    <w:rsid w:val="00D05B95"/>
    <w:rsid w:val="00D05FAE"/>
    <w:rsid w:val="00D17AEA"/>
    <w:rsid w:val="00D3138A"/>
    <w:rsid w:val="00D44D57"/>
    <w:rsid w:val="00D52957"/>
    <w:rsid w:val="00D54337"/>
    <w:rsid w:val="00D7426F"/>
    <w:rsid w:val="00D85CC8"/>
    <w:rsid w:val="00D9401C"/>
    <w:rsid w:val="00DA1089"/>
    <w:rsid w:val="00DB00C4"/>
    <w:rsid w:val="00DF6862"/>
    <w:rsid w:val="00E140AD"/>
    <w:rsid w:val="00E16B36"/>
    <w:rsid w:val="00E4072F"/>
    <w:rsid w:val="00E421D5"/>
    <w:rsid w:val="00E43CE5"/>
    <w:rsid w:val="00E50092"/>
    <w:rsid w:val="00E5092E"/>
    <w:rsid w:val="00E75A71"/>
    <w:rsid w:val="00E76582"/>
    <w:rsid w:val="00E81873"/>
    <w:rsid w:val="00E83550"/>
    <w:rsid w:val="00E85FEF"/>
    <w:rsid w:val="00E94260"/>
    <w:rsid w:val="00EB1B9D"/>
    <w:rsid w:val="00ED666D"/>
    <w:rsid w:val="00EE6F98"/>
    <w:rsid w:val="00EF4E52"/>
    <w:rsid w:val="00F05B72"/>
    <w:rsid w:val="00F2537C"/>
    <w:rsid w:val="00F34EF9"/>
    <w:rsid w:val="00F424C9"/>
    <w:rsid w:val="00F611A7"/>
    <w:rsid w:val="00F62643"/>
    <w:rsid w:val="00F7441D"/>
    <w:rsid w:val="00F90B28"/>
    <w:rsid w:val="00F9206E"/>
    <w:rsid w:val="00F93230"/>
    <w:rsid w:val="00FA256A"/>
    <w:rsid w:val="00FA7FF8"/>
    <w:rsid w:val="00FB0693"/>
    <w:rsid w:val="00FC6AC7"/>
    <w:rsid w:val="00FD2827"/>
    <w:rsid w:val="00FD5949"/>
    <w:rsid w:val="00FE3F2D"/>
    <w:rsid w:val="00FF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364F5850"/>
  <w15:chartTrackingRefBased/>
  <w15:docId w15:val="{88C1C856-6969-4598-88AB-A47BC63BD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pPr>
      <w:tabs>
        <w:tab w:val="center" w:pos="4320"/>
        <w:tab w:val="right" w:pos="8640"/>
      </w:tabs>
    </w:pPr>
  </w:style>
  <w:style w:type="paragraph" w:styleId="Cabealho">
    <w:name w:val="header"/>
    <w:basedOn w:val="Normal"/>
    <w:pPr>
      <w:tabs>
        <w:tab w:val="center" w:pos="4320"/>
        <w:tab w:val="right" w:pos="8640"/>
      </w:tabs>
    </w:pPr>
  </w:style>
  <w:style w:type="paragraph" w:styleId="Corpodetexto">
    <w:name w:val="Body Text"/>
    <w:basedOn w:val="Normal"/>
    <w:pPr>
      <w:jc w:val="both"/>
    </w:pPr>
    <w:rPr>
      <w:bCs/>
      <w:sz w:val="20"/>
    </w:rPr>
  </w:style>
  <w:style w:type="paragraph" w:styleId="Corpodetexto2">
    <w:name w:val="Body Text 2"/>
    <w:basedOn w:val="Normal"/>
    <w:pPr>
      <w:spacing w:line="240" w:lineRule="atLeast"/>
      <w:ind w:right="30"/>
      <w:jc w:val="both"/>
    </w:pPr>
    <w:rPr>
      <w:sz w:val="20"/>
    </w:rPr>
  </w:style>
  <w:style w:type="character" w:styleId="Hyperlink">
    <w:name w:val="Hyperlink"/>
    <w:rsid w:val="004D0D34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0F5D51"/>
    <w:pPr>
      <w:spacing w:before="120" w:after="120"/>
    </w:pPr>
    <w:rPr>
      <w:b/>
      <w:bCs/>
      <w:sz w:val="20"/>
    </w:rPr>
  </w:style>
  <w:style w:type="paragraph" w:styleId="Textodebalo">
    <w:name w:val="Balloon Text"/>
    <w:basedOn w:val="Normal"/>
    <w:semiHidden/>
    <w:rsid w:val="00C338A1"/>
    <w:rPr>
      <w:rFonts w:ascii="Tahoma" w:hAnsi="Tahoma" w:cs="Tahoma"/>
      <w:sz w:val="16"/>
      <w:szCs w:val="16"/>
    </w:rPr>
  </w:style>
  <w:style w:type="character" w:styleId="Refdecomentrio">
    <w:name w:val="annotation reference"/>
    <w:semiHidden/>
    <w:rsid w:val="00A51BEB"/>
    <w:rPr>
      <w:sz w:val="16"/>
      <w:szCs w:val="16"/>
    </w:rPr>
  </w:style>
  <w:style w:type="paragraph" w:styleId="Textodecomentrio">
    <w:name w:val="annotation text"/>
    <w:basedOn w:val="Normal"/>
    <w:semiHidden/>
    <w:rsid w:val="00A51BEB"/>
    <w:rPr>
      <w:sz w:val="20"/>
    </w:rPr>
  </w:style>
  <w:style w:type="paragraph" w:styleId="Assuntodocomentrio">
    <w:name w:val="annotation subject"/>
    <w:basedOn w:val="Textodecomentrio"/>
    <w:next w:val="Textodecomentrio"/>
    <w:semiHidden/>
    <w:rsid w:val="00A51BEB"/>
    <w:rPr>
      <w:b/>
      <w:bCs/>
    </w:rPr>
  </w:style>
  <w:style w:type="paragraph" w:customStyle="1" w:styleId="Reference">
    <w:name w:val="Reference"/>
    <w:basedOn w:val="Normal"/>
    <w:rsid w:val="00AC1828"/>
    <w:pPr>
      <w:ind w:left="270" w:hanging="27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597</Words>
  <Characters>3227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template for two-page abstracts in Word 97 (PC)</vt:lpstr>
    </vt:vector>
  </TitlesOfParts>
  <Company>CASS</Company>
  <LinksUpToDate>false</LinksUpToDate>
  <CharactersWithSpaces>3817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two-page abstracts in Word 97 (PC)</dc:title>
  <dc:subject/>
  <dc:creator>LPI</dc:creator>
  <cp:keywords/>
  <cp:lastModifiedBy>helen khoury</cp:lastModifiedBy>
  <cp:revision>2</cp:revision>
  <cp:lastPrinted>2006-09-28T16:02:00Z</cp:lastPrinted>
  <dcterms:created xsi:type="dcterms:W3CDTF">2026-05-05T18:10:00Z</dcterms:created>
  <dcterms:modified xsi:type="dcterms:W3CDTF">2026-05-05T18:10:00Z</dcterms:modified>
</cp:coreProperties>
</file>